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A738C" w14:textId="6D09237A" w:rsidR="00C551CC" w:rsidRPr="00006A69" w:rsidRDefault="00006A69" w:rsidP="00006A69">
      <w:pPr>
        <w:spacing w:after="0"/>
        <w:rPr>
          <w:sz w:val="28"/>
          <w:szCs w:val="28"/>
        </w:rPr>
      </w:pPr>
      <w:r w:rsidRPr="00006A69">
        <w:rPr>
          <w:sz w:val="28"/>
          <w:szCs w:val="28"/>
        </w:rPr>
        <w:t xml:space="preserve">Workshop </w:t>
      </w:r>
      <w:r w:rsidR="00C551CC" w:rsidRPr="00006A69">
        <w:rPr>
          <w:sz w:val="28"/>
          <w:szCs w:val="28"/>
        </w:rPr>
        <w:t>Werkgroep oncologie en palliatieve zorg</w:t>
      </w:r>
    </w:p>
    <w:p w14:paraId="5DF070E5" w14:textId="43CB3E19" w:rsidR="00006A69" w:rsidRDefault="009615FF" w:rsidP="00006A69">
      <w:pPr>
        <w:spacing w:after="0"/>
      </w:pPr>
      <w:r>
        <w:t xml:space="preserve">Joep van de Geer: </w:t>
      </w:r>
      <w:hyperlink r:id="rId6" w:history="1">
        <w:r w:rsidR="00D96586" w:rsidRPr="00204C06">
          <w:rPr>
            <w:rStyle w:val="Hyperlink"/>
          </w:rPr>
          <w:t>jvandegeer@agora.nl</w:t>
        </w:r>
      </w:hyperlink>
      <w:r w:rsidR="00D96586">
        <w:t xml:space="preserve"> </w:t>
      </w:r>
    </w:p>
    <w:p w14:paraId="6FB60025" w14:textId="77EA520B" w:rsidR="009615FF" w:rsidRDefault="009615FF" w:rsidP="00006A69">
      <w:pPr>
        <w:spacing w:after="0"/>
      </w:pPr>
      <w:r>
        <w:t xml:space="preserve">Annemieke Kuin: </w:t>
      </w:r>
      <w:hyperlink r:id="rId7" w:history="1">
        <w:r w:rsidR="00D96586" w:rsidRPr="00204C06">
          <w:rPr>
            <w:rStyle w:val="Hyperlink"/>
          </w:rPr>
          <w:t>a.m.m.kuin@dijklander.nl</w:t>
        </w:r>
      </w:hyperlink>
      <w:r w:rsidR="00D96586">
        <w:t xml:space="preserve"> </w:t>
      </w:r>
    </w:p>
    <w:p w14:paraId="5D25F0B0" w14:textId="51DFEBD5" w:rsidR="00D96586" w:rsidRPr="00C05CD9" w:rsidRDefault="00D96586" w:rsidP="00006A69">
      <w:pPr>
        <w:spacing w:after="0"/>
      </w:pPr>
    </w:p>
    <w:p w14:paraId="43D0B158" w14:textId="671A17F3" w:rsidR="00B43F6E" w:rsidRDefault="00D96586" w:rsidP="00006A69">
      <w:pPr>
        <w:spacing w:after="0"/>
        <w:rPr>
          <w:b/>
          <w:bCs/>
          <w:sz w:val="32"/>
          <w:szCs w:val="32"/>
        </w:rPr>
      </w:pPr>
      <w:r w:rsidRPr="00C05CD9">
        <w:rPr>
          <w:noProof/>
          <w:sz w:val="16"/>
          <w:szCs w:val="16"/>
        </w:rPr>
        <w:drawing>
          <wp:anchor distT="0" distB="0" distL="114300" distR="114300" simplePos="0" relativeHeight="251658752" behindDoc="1" locked="0" layoutInCell="1" allowOverlap="1" wp14:anchorId="2D0DDDC9" wp14:editId="532EF704">
            <wp:simplePos x="0" y="0"/>
            <wp:positionH relativeFrom="column">
              <wp:posOffset>4510405</wp:posOffset>
            </wp:positionH>
            <wp:positionV relativeFrom="paragraph">
              <wp:posOffset>4445</wp:posOffset>
            </wp:positionV>
            <wp:extent cx="1521460" cy="1141095"/>
            <wp:effectExtent l="0" t="0" r="2540" b="1905"/>
            <wp:wrapSquare wrapText="bothSides"/>
            <wp:docPr id="1908710803" name="Afbeelding 1908710803" descr="Zwartpuntrifhaai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artpuntrifhaai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114109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B43F6E" w:rsidRPr="00006A69">
        <w:rPr>
          <w:b/>
          <w:bCs/>
          <w:sz w:val="32"/>
          <w:szCs w:val="32"/>
        </w:rPr>
        <w:t>Pechrif</w:t>
      </w:r>
      <w:proofErr w:type="spellEnd"/>
    </w:p>
    <w:p w14:paraId="2C88FF01" w14:textId="68445BAF" w:rsidR="00F07AA0" w:rsidRPr="00C551CC" w:rsidRDefault="00006A69" w:rsidP="00215035">
      <w:pPr>
        <w:spacing w:after="0"/>
        <w:rPr>
          <w:sz w:val="32"/>
          <w:szCs w:val="32"/>
        </w:rPr>
      </w:pPr>
      <w:r w:rsidRPr="00215035">
        <w:rPr>
          <w:sz w:val="24"/>
          <w:szCs w:val="24"/>
        </w:rPr>
        <w:t>De c</w:t>
      </w:r>
      <w:r w:rsidR="00F07AA0" w:rsidRPr="00215035">
        <w:rPr>
          <w:sz w:val="24"/>
          <w:szCs w:val="24"/>
        </w:rPr>
        <w:t>onfrontatie met kanker en/of palliatieve zorg brengt veel teweeg bij mensen en hun naasten</w:t>
      </w:r>
      <w:r w:rsidR="00F07AA0" w:rsidRPr="00C551CC">
        <w:rPr>
          <w:sz w:val="32"/>
          <w:szCs w:val="32"/>
        </w:rPr>
        <w:t>.</w:t>
      </w:r>
    </w:p>
    <w:p w14:paraId="12F5EC7F" w14:textId="77777777" w:rsidR="00B43F6E" w:rsidRPr="00937B22" w:rsidRDefault="00B43F6E" w:rsidP="007F5B8C"/>
    <w:p w14:paraId="7BA19876" w14:textId="77777777" w:rsidR="001F404E" w:rsidRDefault="001F404E" w:rsidP="0093171F">
      <w:pPr>
        <w:tabs>
          <w:tab w:val="left" w:pos="4536"/>
        </w:tabs>
        <w:spacing w:after="120"/>
        <w:rPr>
          <w:b/>
          <w:bCs/>
        </w:rPr>
      </w:pPr>
      <w:r>
        <w:rPr>
          <w:b/>
          <w:bCs/>
        </w:rPr>
        <w:t>Stellingen:</w:t>
      </w:r>
    </w:p>
    <w:p w14:paraId="4AEE27C9" w14:textId="0D58DCC7" w:rsidR="001F404E" w:rsidRDefault="00AE4444" w:rsidP="00EE0216">
      <w:pPr>
        <w:tabs>
          <w:tab w:val="left" w:pos="4536"/>
        </w:tabs>
        <w:spacing w:after="120"/>
        <w:rPr>
          <w:b/>
          <w:bCs/>
        </w:rPr>
      </w:pPr>
      <w:r>
        <w:rPr>
          <w:noProof/>
        </w:rPr>
        <w:drawing>
          <wp:inline distT="0" distB="0" distL="0" distR="0" wp14:anchorId="3CA0893B" wp14:editId="0DFAD4D6">
            <wp:extent cx="4076700" cy="2931252"/>
            <wp:effectExtent l="0" t="0" r="0" b="2540"/>
            <wp:docPr id="1732231028" name="Afbeelding 1" descr="Afbeelding met tekst, handschrift, Lettertype, ink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231028" name="Afbeelding 1" descr="Afbeelding met tekst, handschrift, Lettertype, inkt&#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4383" cy="2936776"/>
                    </a:xfrm>
                    <a:prstGeom prst="rect">
                      <a:avLst/>
                    </a:prstGeom>
                    <a:noFill/>
                    <a:ln>
                      <a:noFill/>
                    </a:ln>
                  </pic:spPr>
                </pic:pic>
              </a:graphicData>
            </a:graphic>
          </wp:inline>
        </w:drawing>
      </w:r>
    </w:p>
    <w:p w14:paraId="7D4AE3F3" w14:textId="77777777" w:rsidR="00AE4444" w:rsidRDefault="00AE4444" w:rsidP="0093171F">
      <w:pPr>
        <w:tabs>
          <w:tab w:val="left" w:pos="4536"/>
        </w:tabs>
        <w:spacing w:after="120"/>
        <w:rPr>
          <w:b/>
          <w:bCs/>
        </w:rPr>
      </w:pPr>
    </w:p>
    <w:p w14:paraId="550D97EA" w14:textId="77777777" w:rsidR="003512DA" w:rsidRPr="00327838" w:rsidRDefault="003512DA" w:rsidP="00123500">
      <w:pPr>
        <w:spacing w:after="0"/>
        <w:rPr>
          <w:sz w:val="20"/>
          <w:szCs w:val="20"/>
        </w:rPr>
      </w:pPr>
    </w:p>
    <w:p w14:paraId="2A3C76E9" w14:textId="232BC4D0" w:rsidR="006C7357" w:rsidRDefault="00922ED3" w:rsidP="00123500">
      <w:pPr>
        <w:spacing w:after="0"/>
        <w:rPr>
          <w:sz w:val="20"/>
          <w:szCs w:val="20"/>
        </w:rPr>
      </w:pPr>
      <w:r>
        <w:rPr>
          <w:noProof/>
        </w:rPr>
        <w:drawing>
          <wp:anchor distT="0" distB="0" distL="114300" distR="114300" simplePos="0" relativeHeight="251663360" behindDoc="1" locked="0" layoutInCell="1" allowOverlap="1" wp14:anchorId="24ED7B35" wp14:editId="3E4363CF">
            <wp:simplePos x="0" y="0"/>
            <wp:positionH relativeFrom="margin">
              <wp:posOffset>4307205</wp:posOffset>
            </wp:positionH>
            <wp:positionV relativeFrom="paragraph">
              <wp:posOffset>9525</wp:posOffset>
            </wp:positionV>
            <wp:extent cx="1524000" cy="929898"/>
            <wp:effectExtent l="0" t="0" r="0" b="3810"/>
            <wp:wrapSquare wrapText="bothSides"/>
            <wp:docPr id="3" name="Afbeelding 2" descr="NV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VF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9298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8474D6" w14:textId="757878D5" w:rsidR="009A5344" w:rsidRPr="00114410" w:rsidRDefault="009A5344" w:rsidP="00922ED3">
      <w:pPr>
        <w:pStyle w:val="Kop1"/>
        <w:shd w:val="clear" w:color="auto" w:fill="FFFFFF"/>
        <w:spacing w:before="0" w:after="360"/>
        <w:rPr>
          <w:sz w:val="48"/>
          <w:szCs w:val="48"/>
        </w:rPr>
      </w:pPr>
      <w:r w:rsidRPr="009A5344">
        <w:rPr>
          <w:rFonts w:ascii="Arial" w:eastAsia="Times New Roman" w:hAnsi="Arial" w:cs="Arial"/>
          <w:b/>
          <w:bCs/>
          <w:color w:val="006D8C"/>
          <w:kern w:val="36"/>
          <w:sz w:val="24"/>
          <w:szCs w:val="24"/>
          <w:lang w:eastAsia="nl-NL"/>
          <w14:ligatures w14:val="none"/>
        </w:rPr>
        <w:t>Richtlijn</w:t>
      </w:r>
      <w:r>
        <w:rPr>
          <w:rFonts w:ascii="Arial" w:eastAsia="Times New Roman" w:hAnsi="Arial" w:cs="Arial"/>
          <w:b/>
          <w:bCs/>
          <w:color w:val="006D8C"/>
          <w:kern w:val="36"/>
          <w:sz w:val="24"/>
          <w:szCs w:val="24"/>
          <w:lang w:eastAsia="nl-NL"/>
          <w14:ligatures w14:val="none"/>
        </w:rPr>
        <w:t xml:space="preserve"> </w:t>
      </w:r>
      <w:r w:rsidRPr="009A5344">
        <w:rPr>
          <w:rFonts w:ascii="Arial" w:eastAsia="Times New Roman" w:hAnsi="Arial" w:cs="Arial"/>
          <w:b/>
          <w:bCs/>
          <w:color w:val="006D8C"/>
          <w:kern w:val="36"/>
          <w:sz w:val="24"/>
          <w:szCs w:val="24"/>
          <w:lang w:eastAsia="nl-NL"/>
          <w14:ligatures w14:val="none"/>
        </w:rPr>
        <w:t>Zingeving en spiritualiteit in de palliatieve fase</w:t>
      </w:r>
    </w:p>
    <w:p w14:paraId="18C3A8E9" w14:textId="77777777" w:rsidR="00F430C6" w:rsidRDefault="008C6117" w:rsidP="00F430C6">
      <w:pPr>
        <w:spacing w:after="0"/>
      </w:pPr>
      <w:r>
        <w:rPr>
          <w:sz w:val="20"/>
          <w:szCs w:val="20"/>
        </w:rPr>
        <w:t>Officiële richtlijn, te vinden op pallialine</w:t>
      </w:r>
      <w:r w:rsidR="00D01037">
        <w:rPr>
          <w:sz w:val="20"/>
          <w:szCs w:val="20"/>
        </w:rPr>
        <w:t>.</w:t>
      </w:r>
      <w:r w:rsidR="00520D6C" w:rsidRPr="00520D6C">
        <w:t xml:space="preserve"> </w:t>
      </w:r>
    </w:p>
    <w:p w14:paraId="7B01851A" w14:textId="5C67E4DC" w:rsidR="008C6117" w:rsidRPr="003347D8" w:rsidRDefault="00520D6C" w:rsidP="009A5344">
      <w:pPr>
        <w:rPr>
          <w:sz w:val="18"/>
          <w:szCs w:val="18"/>
        </w:rPr>
      </w:pPr>
      <w:hyperlink r:id="rId11" w:history="1">
        <w:r w:rsidRPr="003347D8">
          <w:rPr>
            <w:rStyle w:val="Hyperlink"/>
            <w:sz w:val="20"/>
            <w:szCs w:val="20"/>
          </w:rPr>
          <w:t>Richtlijnen Palliatieve zorg - Richtlijnen Palliatieve zorg (palliaweb.nl)</w:t>
        </w:r>
      </w:hyperlink>
    </w:p>
    <w:p w14:paraId="33830757" w14:textId="77F91608" w:rsidR="009A5344" w:rsidRDefault="00A92A17" w:rsidP="009A5344">
      <w:pPr>
        <w:rPr>
          <w:sz w:val="20"/>
          <w:szCs w:val="20"/>
        </w:rPr>
      </w:pPr>
      <w:r>
        <w:rPr>
          <w:sz w:val="20"/>
          <w:szCs w:val="20"/>
        </w:rPr>
        <w:t>Gemandateerd door de VGVZ</w:t>
      </w:r>
      <w:r w:rsidR="008C6117">
        <w:rPr>
          <w:sz w:val="20"/>
          <w:szCs w:val="20"/>
        </w:rPr>
        <w:t>, wat betekent dat dit ook de onderlegger is voor ons handelen in de palliatieve zorg</w:t>
      </w:r>
      <w:r w:rsidR="007E1DEC">
        <w:rPr>
          <w:sz w:val="20"/>
          <w:szCs w:val="20"/>
        </w:rPr>
        <w:t>.</w:t>
      </w:r>
    </w:p>
    <w:p w14:paraId="4A59BF31" w14:textId="29CF1FCD" w:rsidR="0029232C" w:rsidRDefault="003512DA" w:rsidP="009A5344">
      <w:pPr>
        <w:rPr>
          <w:sz w:val="20"/>
          <w:szCs w:val="20"/>
        </w:rPr>
      </w:pPr>
      <w:r>
        <w:rPr>
          <w:noProof/>
        </w:rPr>
        <w:drawing>
          <wp:anchor distT="0" distB="0" distL="114300" distR="114300" simplePos="0" relativeHeight="251664384" behindDoc="1" locked="0" layoutInCell="1" allowOverlap="1" wp14:anchorId="44BD6707" wp14:editId="7D4D2007">
            <wp:simplePos x="0" y="0"/>
            <wp:positionH relativeFrom="margin">
              <wp:align>right</wp:align>
            </wp:positionH>
            <wp:positionV relativeFrom="paragraph">
              <wp:posOffset>9525</wp:posOffset>
            </wp:positionV>
            <wp:extent cx="1920875" cy="1529715"/>
            <wp:effectExtent l="0" t="0" r="3175" b="0"/>
            <wp:wrapSquare wrapText="bothSides"/>
            <wp:docPr id="201653962" name="Afbeelding 1" descr="Nieuwe richtlijn Zingeving en spiritualiteit in de palliatieve 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richtlijn Zingeving en spiritualiteit in de palliatieve zor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0875" cy="1529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32C">
        <w:rPr>
          <w:noProof/>
        </w:rPr>
        <w:drawing>
          <wp:inline distT="0" distB="0" distL="0" distR="0" wp14:anchorId="139014C1" wp14:editId="317EDDE6">
            <wp:extent cx="2755900" cy="1579357"/>
            <wp:effectExtent l="0" t="0" r="6350" b="1905"/>
            <wp:docPr id="1789678679" name="Afbeelding 1" descr="Afbeelding met tekst, schermopname, diagram, Kleurrijkhei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678679" name="Afbeelding 1" descr="Afbeelding met tekst, schermopname, diagram, Kleurrijkheid&#10;&#10;Automatisch gegenereerde beschrijving"/>
                    <pic:cNvPicPr/>
                  </pic:nvPicPr>
                  <pic:blipFill>
                    <a:blip r:embed="rId13"/>
                    <a:stretch>
                      <a:fillRect/>
                    </a:stretch>
                  </pic:blipFill>
                  <pic:spPr>
                    <a:xfrm>
                      <a:off x="0" y="0"/>
                      <a:ext cx="2770410" cy="1587673"/>
                    </a:xfrm>
                    <a:prstGeom prst="rect">
                      <a:avLst/>
                    </a:prstGeom>
                  </pic:spPr>
                </pic:pic>
              </a:graphicData>
            </a:graphic>
          </wp:inline>
        </w:drawing>
      </w:r>
    </w:p>
    <w:p w14:paraId="0227AE49" w14:textId="77777777" w:rsidR="00A92A17" w:rsidRDefault="00A92A17" w:rsidP="009A5344">
      <w:pPr>
        <w:rPr>
          <w:sz w:val="20"/>
          <w:szCs w:val="20"/>
        </w:rPr>
      </w:pPr>
    </w:p>
    <w:p w14:paraId="44D7EEF5" w14:textId="26E18CBC" w:rsidR="00A92A17" w:rsidRPr="00170DCC" w:rsidRDefault="00C0193C" w:rsidP="009A5344">
      <w:pPr>
        <w:rPr>
          <w:b/>
          <w:bCs/>
          <w:i/>
          <w:iCs/>
          <w:sz w:val="20"/>
          <w:szCs w:val="20"/>
        </w:rPr>
      </w:pPr>
      <w:r w:rsidRPr="00170DCC">
        <w:rPr>
          <w:b/>
          <w:bCs/>
          <w:i/>
          <w:iCs/>
          <w:sz w:val="20"/>
          <w:szCs w:val="20"/>
        </w:rPr>
        <w:t>Vraag: de richtlijn wordt herzien. Welke aan</w:t>
      </w:r>
      <w:r w:rsidR="00170DCC" w:rsidRPr="00170DCC">
        <w:rPr>
          <w:b/>
          <w:bCs/>
          <w:i/>
          <w:iCs/>
          <w:sz w:val="20"/>
          <w:szCs w:val="20"/>
        </w:rPr>
        <w:t>passingen of aanvullingen vind jij belangrijk</w:t>
      </w:r>
      <w:r w:rsidR="00C05CD9">
        <w:rPr>
          <w:b/>
          <w:bCs/>
          <w:i/>
          <w:iCs/>
          <w:sz w:val="20"/>
          <w:szCs w:val="20"/>
        </w:rPr>
        <w:t>? Laat het ons weten</w:t>
      </w:r>
    </w:p>
    <w:p w14:paraId="5FDFF462" w14:textId="77777777" w:rsidR="00A92A17" w:rsidRDefault="00A92A17" w:rsidP="009A5344">
      <w:pPr>
        <w:rPr>
          <w:sz w:val="20"/>
          <w:szCs w:val="20"/>
        </w:rPr>
      </w:pPr>
    </w:p>
    <w:p w14:paraId="56C685F1" w14:textId="3EBF2448" w:rsidR="00B75A8D" w:rsidRPr="00B75A8D" w:rsidRDefault="00B75A8D" w:rsidP="00B75A8D">
      <w:pPr>
        <w:pStyle w:val="Kop1"/>
        <w:shd w:val="clear" w:color="auto" w:fill="FFFFFF"/>
        <w:spacing w:before="0" w:after="360"/>
        <w:rPr>
          <w:rFonts w:ascii="Arial" w:eastAsia="Times New Roman" w:hAnsi="Arial" w:cs="Arial"/>
          <w:b/>
          <w:bCs/>
          <w:color w:val="006D8C"/>
          <w:kern w:val="36"/>
          <w:sz w:val="24"/>
          <w:szCs w:val="24"/>
          <w:lang w:eastAsia="nl-NL"/>
          <w14:ligatures w14:val="none"/>
        </w:rPr>
      </w:pPr>
      <w:r>
        <w:rPr>
          <w:noProof/>
        </w:rPr>
        <w:lastRenderedPageBreak/>
        <w:drawing>
          <wp:anchor distT="0" distB="0" distL="114300" distR="114300" simplePos="0" relativeHeight="251665408" behindDoc="0" locked="0" layoutInCell="1" allowOverlap="1" wp14:anchorId="25D28A52" wp14:editId="7CD6E958">
            <wp:simplePos x="0" y="0"/>
            <wp:positionH relativeFrom="margin">
              <wp:align>left</wp:align>
            </wp:positionH>
            <wp:positionV relativeFrom="paragraph">
              <wp:posOffset>356235</wp:posOffset>
            </wp:positionV>
            <wp:extent cx="825500" cy="292100"/>
            <wp:effectExtent l="0" t="0" r="0" b="0"/>
            <wp:wrapSquare wrapText="bothSides"/>
            <wp:docPr id="1" name="Afbeelding 1" descr="FloraNews.com - Nieuw gemist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aNews.com - Nieuw gemist #blo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0347" cy="3014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5A8D">
        <w:rPr>
          <w:rFonts w:ascii="Arial" w:eastAsia="Times New Roman" w:hAnsi="Arial" w:cs="Arial"/>
          <w:b/>
          <w:bCs/>
          <w:color w:val="006D8C"/>
          <w:kern w:val="36"/>
          <w:sz w:val="24"/>
          <w:szCs w:val="24"/>
          <w:lang w:eastAsia="nl-NL"/>
          <w14:ligatures w14:val="none"/>
        </w:rPr>
        <w:t xml:space="preserve">Richtlijn proactieve </w:t>
      </w:r>
      <w:r w:rsidRPr="00B75A8D">
        <w:rPr>
          <w:rFonts w:ascii="Arial" w:eastAsia="Times New Roman" w:hAnsi="Arial" w:cs="Arial"/>
          <w:b/>
          <w:bCs/>
          <w:color w:val="006D8C"/>
          <w:kern w:val="36"/>
          <w:sz w:val="24"/>
          <w:szCs w:val="24"/>
          <w:lang w:eastAsia="nl-NL"/>
          <w14:ligatures w14:val="none"/>
        </w:rPr>
        <w:t>z</w:t>
      </w:r>
      <w:r w:rsidRPr="00B75A8D">
        <w:rPr>
          <w:rFonts w:ascii="Arial" w:eastAsia="Times New Roman" w:hAnsi="Arial" w:cs="Arial"/>
          <w:b/>
          <w:bCs/>
          <w:color w:val="006D8C"/>
          <w:kern w:val="36"/>
          <w:sz w:val="24"/>
          <w:szCs w:val="24"/>
          <w:lang w:eastAsia="nl-NL"/>
          <w14:ligatures w14:val="none"/>
        </w:rPr>
        <w:t>orgplanning</w:t>
      </w:r>
    </w:p>
    <w:p w14:paraId="53F417E8" w14:textId="282012A1" w:rsidR="00B75A8D" w:rsidRDefault="00B75A8D" w:rsidP="009A5344">
      <w:pPr>
        <w:rPr>
          <w:sz w:val="20"/>
          <w:szCs w:val="20"/>
        </w:rPr>
      </w:pPr>
      <w:r>
        <w:rPr>
          <w:sz w:val="20"/>
          <w:szCs w:val="20"/>
        </w:rPr>
        <w:t>Nieuwe richtlijn die 22-6</w:t>
      </w:r>
      <w:r w:rsidR="00C05CD9">
        <w:rPr>
          <w:sz w:val="20"/>
          <w:szCs w:val="20"/>
        </w:rPr>
        <w:t>-2023</w:t>
      </w:r>
      <w:r>
        <w:rPr>
          <w:sz w:val="20"/>
          <w:szCs w:val="20"/>
        </w:rPr>
        <w:t xml:space="preserve"> is gelanceerd</w:t>
      </w:r>
      <w:r w:rsidR="004742CD">
        <w:rPr>
          <w:sz w:val="20"/>
          <w:szCs w:val="20"/>
        </w:rPr>
        <w:t>. Te gebruiken voor samenwerking, onderwijs en beleid.</w:t>
      </w:r>
    </w:p>
    <w:p w14:paraId="1CFD0D30" w14:textId="456C05B1" w:rsidR="00141E38" w:rsidRDefault="00141E38" w:rsidP="009A5344">
      <w:pPr>
        <w:rPr>
          <w:sz w:val="20"/>
          <w:szCs w:val="20"/>
        </w:rPr>
      </w:pPr>
      <w:r>
        <w:rPr>
          <w:sz w:val="20"/>
          <w:szCs w:val="20"/>
        </w:rPr>
        <w:t>Er is behoefte bij artsen aan handreikingen / scholing ho</w:t>
      </w:r>
      <w:r w:rsidR="00F66851">
        <w:rPr>
          <w:sz w:val="20"/>
          <w:szCs w:val="20"/>
        </w:rPr>
        <w:t>e op een goede manier proactieve zorgplanningsgesprekken te voeren.</w:t>
      </w:r>
    </w:p>
    <w:p w14:paraId="54D67467" w14:textId="490601F2" w:rsidR="00123500" w:rsidRPr="004532EA" w:rsidRDefault="00707D02" w:rsidP="004532EA">
      <w:pPr>
        <w:rPr>
          <w:b/>
          <w:bCs/>
          <w:i/>
          <w:iCs/>
          <w:sz w:val="20"/>
          <w:szCs w:val="20"/>
        </w:rPr>
      </w:pPr>
      <w:r>
        <w:rPr>
          <w:b/>
          <w:bCs/>
          <w:i/>
          <w:iCs/>
          <w:sz w:val="20"/>
          <w:szCs w:val="20"/>
        </w:rPr>
        <w:t>Vraag</w:t>
      </w:r>
      <w:r w:rsidR="00F66851" w:rsidRPr="00073A88">
        <w:rPr>
          <w:b/>
          <w:bCs/>
          <w:i/>
          <w:iCs/>
          <w:sz w:val="20"/>
          <w:szCs w:val="20"/>
        </w:rPr>
        <w:t>: geef</w:t>
      </w:r>
      <w:r w:rsidR="00073A88" w:rsidRPr="00073A88">
        <w:rPr>
          <w:b/>
          <w:bCs/>
          <w:i/>
          <w:iCs/>
          <w:sz w:val="20"/>
          <w:szCs w:val="20"/>
        </w:rPr>
        <w:t xml:space="preserve"> jij scholing over gespreksvoering in het kader van proactieve zorgplanning. Laat het ons weten zodat we krachten kunnen bundelen</w:t>
      </w:r>
      <w:r w:rsidR="008E4D40" w:rsidRPr="004532EA">
        <w:rPr>
          <w:b/>
          <w:bCs/>
          <w:i/>
          <w:iCs/>
          <w:sz w:val="20"/>
          <w:szCs w:val="20"/>
        </w:rPr>
        <w:t xml:space="preserve">: uitwisseling en verzamelen best </w:t>
      </w:r>
      <w:proofErr w:type="spellStart"/>
      <w:r w:rsidR="008E4D40" w:rsidRPr="004532EA">
        <w:rPr>
          <w:b/>
          <w:bCs/>
          <w:i/>
          <w:iCs/>
          <w:sz w:val="20"/>
          <w:szCs w:val="20"/>
        </w:rPr>
        <w:t>practices</w:t>
      </w:r>
      <w:proofErr w:type="spellEnd"/>
    </w:p>
    <w:p w14:paraId="6BAEF20C" w14:textId="1152C631" w:rsidR="00123500" w:rsidRDefault="00D5623D" w:rsidP="00123500">
      <w:pPr>
        <w:spacing w:after="0"/>
        <w:rPr>
          <w:sz w:val="20"/>
          <w:szCs w:val="20"/>
        </w:rPr>
      </w:pPr>
      <w:r>
        <w:rPr>
          <w:sz w:val="20"/>
          <w:szCs w:val="20"/>
        </w:rPr>
        <w:t>Aanvullende tip:</w:t>
      </w:r>
    </w:p>
    <w:p w14:paraId="6B6C6D0A" w14:textId="5D9C7D6B" w:rsidR="006068F8" w:rsidRPr="006068F8" w:rsidRDefault="006068F8" w:rsidP="00D5623D">
      <w:pPr>
        <w:spacing w:after="0"/>
        <w:rPr>
          <w:sz w:val="20"/>
          <w:szCs w:val="20"/>
        </w:rPr>
      </w:pPr>
      <w:r w:rsidRPr="006068F8">
        <w:rPr>
          <w:sz w:val="20"/>
          <w:szCs w:val="20"/>
        </w:rPr>
        <w:t xml:space="preserve">Het Behandelpaspoort is een boekje dat mensen kan helpen om hun behandelwensen te formuleren. Het is ontwikkeld door voormalig huisarts en ouderenarts Ester </w:t>
      </w:r>
      <w:proofErr w:type="spellStart"/>
      <w:r w:rsidRPr="006068F8">
        <w:rPr>
          <w:sz w:val="20"/>
          <w:szCs w:val="20"/>
        </w:rPr>
        <w:t>Bertholet</w:t>
      </w:r>
      <w:proofErr w:type="spellEnd"/>
      <w:r w:rsidRPr="006068F8">
        <w:rPr>
          <w:sz w:val="20"/>
          <w:szCs w:val="20"/>
        </w:rPr>
        <w:t>.</w:t>
      </w:r>
    </w:p>
    <w:p w14:paraId="0C97F653" w14:textId="77777777" w:rsidR="00D5623D" w:rsidRPr="00D5623D" w:rsidRDefault="00D5623D" w:rsidP="00D5623D">
      <w:pPr>
        <w:spacing w:after="0"/>
        <w:rPr>
          <w:sz w:val="20"/>
          <w:szCs w:val="20"/>
        </w:rPr>
      </w:pPr>
      <w:hyperlink r:id="rId15" w:history="1">
        <w:r w:rsidRPr="00D5623D">
          <w:rPr>
            <w:rStyle w:val="Hyperlink"/>
            <w:sz w:val="20"/>
            <w:szCs w:val="20"/>
          </w:rPr>
          <w:t>Home - Behandelpaspoort</w:t>
        </w:r>
      </w:hyperlink>
    </w:p>
    <w:p w14:paraId="7F5EDE43" w14:textId="77777777" w:rsidR="00D5623D" w:rsidRDefault="00D5623D" w:rsidP="00123500">
      <w:pPr>
        <w:spacing w:after="0"/>
        <w:rPr>
          <w:sz w:val="20"/>
          <w:szCs w:val="20"/>
        </w:rPr>
      </w:pPr>
    </w:p>
    <w:p w14:paraId="3F9A3CF5" w14:textId="77777777" w:rsidR="007F7658" w:rsidRDefault="007F7658" w:rsidP="00123500">
      <w:pPr>
        <w:spacing w:after="0"/>
        <w:rPr>
          <w:sz w:val="20"/>
          <w:szCs w:val="20"/>
        </w:rPr>
      </w:pPr>
    </w:p>
    <w:p w14:paraId="7D6A847F" w14:textId="1E1FC11B" w:rsidR="007F7658" w:rsidRDefault="007F7658" w:rsidP="00123500">
      <w:pPr>
        <w:spacing w:after="0"/>
        <w:rPr>
          <w:sz w:val="20"/>
          <w:szCs w:val="20"/>
        </w:rPr>
      </w:pPr>
      <w:r>
        <w:rPr>
          <w:noProof/>
          <w:sz w:val="20"/>
          <w:szCs w:val="20"/>
        </w:rPr>
        <w:drawing>
          <wp:inline distT="0" distB="0" distL="0" distR="0" wp14:anchorId="433FEE58" wp14:editId="0E78875D">
            <wp:extent cx="1620253" cy="341524"/>
            <wp:effectExtent l="0" t="0" r="0" b="1905"/>
            <wp:docPr id="4" name="Afbeelding 3" descr="Palliaweb - Pallia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lliaweb - Palliawe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1053" cy="358555"/>
                    </a:xfrm>
                    <a:prstGeom prst="rect">
                      <a:avLst/>
                    </a:prstGeom>
                    <a:noFill/>
                    <a:ln>
                      <a:noFill/>
                    </a:ln>
                  </pic:spPr>
                </pic:pic>
              </a:graphicData>
            </a:graphic>
          </wp:inline>
        </w:drawing>
      </w:r>
    </w:p>
    <w:p w14:paraId="116CA8B7" w14:textId="77777777" w:rsidR="007F7658" w:rsidRDefault="007F7658" w:rsidP="00123500">
      <w:pPr>
        <w:spacing w:after="0"/>
        <w:rPr>
          <w:sz w:val="20"/>
          <w:szCs w:val="20"/>
        </w:rPr>
      </w:pPr>
    </w:p>
    <w:p w14:paraId="717B5F6F" w14:textId="3F34C640" w:rsidR="00772771" w:rsidRDefault="007F7658" w:rsidP="00123500">
      <w:pPr>
        <w:spacing w:after="0"/>
        <w:rPr>
          <w:sz w:val="20"/>
          <w:szCs w:val="20"/>
        </w:rPr>
      </w:pPr>
      <w:r w:rsidRPr="0005582E">
        <w:rPr>
          <w:sz w:val="20"/>
          <w:szCs w:val="20"/>
        </w:rPr>
        <w:t>De website</w:t>
      </w:r>
      <w:r w:rsidR="0005582E" w:rsidRPr="0005582E">
        <w:rPr>
          <w:sz w:val="20"/>
          <w:szCs w:val="20"/>
        </w:rPr>
        <w:t xml:space="preserve"> voor </w:t>
      </w:r>
      <w:r w:rsidR="0005582E" w:rsidRPr="00512DAA">
        <w:rPr>
          <w:b/>
          <w:bCs/>
          <w:sz w:val="20"/>
          <w:szCs w:val="20"/>
        </w:rPr>
        <w:t>alle</w:t>
      </w:r>
      <w:r w:rsidR="0005582E" w:rsidRPr="0005582E">
        <w:rPr>
          <w:sz w:val="20"/>
          <w:szCs w:val="20"/>
        </w:rPr>
        <w:t xml:space="preserve"> </w:t>
      </w:r>
      <w:r w:rsidR="00F04182" w:rsidRPr="00F04182">
        <w:rPr>
          <w:b/>
          <w:bCs/>
          <w:sz w:val="20"/>
          <w:szCs w:val="20"/>
        </w:rPr>
        <w:t>informatie</w:t>
      </w:r>
      <w:r w:rsidR="00F04182">
        <w:rPr>
          <w:sz w:val="20"/>
          <w:szCs w:val="20"/>
        </w:rPr>
        <w:t xml:space="preserve"> </w:t>
      </w:r>
      <w:r w:rsidR="0005582E" w:rsidRPr="0005582E">
        <w:rPr>
          <w:sz w:val="20"/>
          <w:szCs w:val="20"/>
        </w:rPr>
        <w:t>over palliatieve zorg</w:t>
      </w:r>
    </w:p>
    <w:p w14:paraId="1B06E9BA" w14:textId="7CB5FD1A" w:rsidR="00DE748C" w:rsidRDefault="0095798B" w:rsidP="00123500">
      <w:pPr>
        <w:spacing w:after="0"/>
        <w:rPr>
          <w:sz w:val="20"/>
          <w:szCs w:val="20"/>
        </w:rPr>
      </w:pPr>
      <w:r>
        <w:rPr>
          <w:sz w:val="20"/>
          <w:szCs w:val="20"/>
        </w:rPr>
        <w:t xml:space="preserve">Je vindt er de link naar alle </w:t>
      </w:r>
      <w:r w:rsidRPr="00F04182">
        <w:rPr>
          <w:b/>
          <w:bCs/>
          <w:sz w:val="20"/>
          <w:szCs w:val="20"/>
        </w:rPr>
        <w:t>richtlijnen</w:t>
      </w:r>
      <w:r>
        <w:rPr>
          <w:sz w:val="20"/>
          <w:szCs w:val="20"/>
        </w:rPr>
        <w:t xml:space="preserve"> in</w:t>
      </w:r>
      <w:r w:rsidR="00512DAA">
        <w:rPr>
          <w:sz w:val="20"/>
          <w:szCs w:val="20"/>
        </w:rPr>
        <w:t xml:space="preserve"> </w:t>
      </w:r>
      <w:r>
        <w:rPr>
          <w:sz w:val="20"/>
          <w:szCs w:val="20"/>
        </w:rPr>
        <w:t>de palliatieve zorg</w:t>
      </w:r>
    </w:p>
    <w:p w14:paraId="37E95CE4" w14:textId="7DAF7FFC" w:rsidR="0095798B" w:rsidRPr="0005582E" w:rsidRDefault="0095798B" w:rsidP="00123500">
      <w:pPr>
        <w:spacing w:after="0"/>
        <w:rPr>
          <w:sz w:val="20"/>
          <w:szCs w:val="20"/>
        </w:rPr>
      </w:pPr>
      <w:r>
        <w:rPr>
          <w:sz w:val="20"/>
          <w:szCs w:val="20"/>
        </w:rPr>
        <w:t>Op zoek</w:t>
      </w:r>
      <w:r w:rsidR="0097521F">
        <w:rPr>
          <w:sz w:val="20"/>
          <w:szCs w:val="20"/>
        </w:rPr>
        <w:t xml:space="preserve"> </w:t>
      </w:r>
      <w:r>
        <w:rPr>
          <w:sz w:val="20"/>
          <w:szCs w:val="20"/>
        </w:rPr>
        <w:t>naar scholingsmateriaal:</w:t>
      </w:r>
      <w:r w:rsidR="0097521F">
        <w:rPr>
          <w:sz w:val="20"/>
          <w:szCs w:val="20"/>
        </w:rPr>
        <w:t xml:space="preserve"> op </w:t>
      </w:r>
      <w:proofErr w:type="spellStart"/>
      <w:r w:rsidR="0097521F">
        <w:rPr>
          <w:sz w:val="20"/>
          <w:szCs w:val="20"/>
        </w:rPr>
        <w:t>palliaweb</w:t>
      </w:r>
      <w:proofErr w:type="spellEnd"/>
      <w:r w:rsidR="0097521F">
        <w:rPr>
          <w:sz w:val="20"/>
          <w:szCs w:val="20"/>
        </w:rPr>
        <w:t xml:space="preserve"> staat het </w:t>
      </w:r>
      <w:r w:rsidR="0097521F" w:rsidRPr="0097521F">
        <w:rPr>
          <w:b/>
          <w:bCs/>
          <w:sz w:val="20"/>
          <w:szCs w:val="20"/>
        </w:rPr>
        <w:t>Onderwijsplatform palliatieve zorg</w:t>
      </w:r>
      <w:r w:rsidR="0097521F" w:rsidRPr="0097521F">
        <w:rPr>
          <w:sz w:val="20"/>
          <w:szCs w:val="20"/>
        </w:rPr>
        <w:t>. Op dit platform vind je een schat aan informatie en hulpmiddelen die bijdragen aan meer kennis en kennisoverdracht op het gebied van palliatieve zorg.</w:t>
      </w:r>
    </w:p>
    <w:p w14:paraId="2E461B76" w14:textId="02D47D7E" w:rsidR="00772771" w:rsidRDefault="00255A45" w:rsidP="00123500">
      <w:pPr>
        <w:spacing w:after="0"/>
        <w:rPr>
          <w:sz w:val="20"/>
          <w:szCs w:val="20"/>
        </w:rPr>
      </w:pPr>
      <w:r>
        <w:rPr>
          <w:noProof/>
        </w:rPr>
        <w:drawing>
          <wp:anchor distT="0" distB="0" distL="114300" distR="114300" simplePos="0" relativeHeight="251669504" behindDoc="1" locked="0" layoutInCell="1" allowOverlap="1" wp14:anchorId="0217188E" wp14:editId="4CE86352">
            <wp:simplePos x="0" y="0"/>
            <wp:positionH relativeFrom="margin">
              <wp:align>right</wp:align>
            </wp:positionH>
            <wp:positionV relativeFrom="paragraph">
              <wp:posOffset>612140</wp:posOffset>
            </wp:positionV>
            <wp:extent cx="2127250" cy="1201420"/>
            <wp:effectExtent l="0" t="0" r="6350" b="0"/>
            <wp:wrapSquare wrapText="bothSides"/>
            <wp:docPr id="1192770867" name="Afbeelding 2" descr="De tijdslijn van O²PZ | Optimaliseren Onderwijs Palliatieve 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tijdslijn van O²PZ | Optimaliseren Onderwijs Palliatieve Zor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7250" cy="1201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5FE7">
        <w:rPr>
          <w:noProof/>
        </w:rPr>
        <w:drawing>
          <wp:anchor distT="0" distB="0" distL="114300" distR="114300" simplePos="0" relativeHeight="251667456" behindDoc="1" locked="0" layoutInCell="1" allowOverlap="1" wp14:anchorId="0D6436B7" wp14:editId="01441F99">
            <wp:simplePos x="0" y="0"/>
            <wp:positionH relativeFrom="margin">
              <wp:align>left</wp:align>
            </wp:positionH>
            <wp:positionV relativeFrom="paragraph">
              <wp:posOffset>280035</wp:posOffset>
            </wp:positionV>
            <wp:extent cx="1403350" cy="1016000"/>
            <wp:effectExtent l="0" t="0" r="6350" b="0"/>
            <wp:wrapTopAndBottom/>
            <wp:docPr id="5" name="Afbeelding 4" descr="O2PZ.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2PZ.n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2980" cy="1023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B9995C" w14:textId="48FD78D7" w:rsidR="00B87095" w:rsidRDefault="00B87095" w:rsidP="00123500">
      <w:pPr>
        <w:spacing w:after="0"/>
        <w:rPr>
          <w:b/>
          <w:bCs/>
          <w:i/>
          <w:iCs/>
          <w:sz w:val="20"/>
          <w:szCs w:val="20"/>
        </w:rPr>
      </w:pPr>
    </w:p>
    <w:p w14:paraId="2C59CF28" w14:textId="5CD1BFFA" w:rsidR="007745F4" w:rsidRPr="003347D8" w:rsidRDefault="00255A45" w:rsidP="00123500">
      <w:pPr>
        <w:spacing w:after="0"/>
        <w:rPr>
          <w:sz w:val="20"/>
          <w:szCs w:val="20"/>
        </w:rPr>
      </w:pPr>
      <w:r>
        <w:rPr>
          <w:noProof/>
        </w:rPr>
        <w:drawing>
          <wp:anchor distT="0" distB="0" distL="114300" distR="114300" simplePos="0" relativeHeight="251670528" behindDoc="1" locked="0" layoutInCell="1" allowOverlap="1" wp14:anchorId="448FC091" wp14:editId="415868B1">
            <wp:simplePos x="0" y="0"/>
            <wp:positionH relativeFrom="margin">
              <wp:posOffset>3618865</wp:posOffset>
            </wp:positionH>
            <wp:positionV relativeFrom="paragraph">
              <wp:posOffset>502285</wp:posOffset>
            </wp:positionV>
            <wp:extent cx="2144395" cy="1206500"/>
            <wp:effectExtent l="0" t="0" r="8255" b="0"/>
            <wp:wrapSquare wrapText="bothSides"/>
            <wp:docPr id="2" name="Afbeelding 1" descr="Wilma Kwakkel (@wilmabredewou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ma Kwakkel (@wilmabredewout) / Twitt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44395" cy="120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2280" w:rsidRPr="003347D8">
        <w:rPr>
          <w:sz w:val="20"/>
          <w:szCs w:val="20"/>
        </w:rPr>
        <w:t xml:space="preserve">O2PZ </w:t>
      </w:r>
      <w:r w:rsidR="00B6408A" w:rsidRPr="003347D8">
        <w:rPr>
          <w:sz w:val="20"/>
          <w:szCs w:val="20"/>
        </w:rPr>
        <w:t xml:space="preserve">is begonnen met het maken van een onderwijsraamwerk. Wat moeten zorgverleners afhankelijk van hun niveau kunnen en kennen op het gebied van palliatieve zorg. Inclusief de spirituele dimensie. </w:t>
      </w:r>
      <w:r w:rsidR="002D627C">
        <w:rPr>
          <w:sz w:val="20"/>
          <w:szCs w:val="20"/>
        </w:rPr>
        <w:t>Dit kan je goed g</w:t>
      </w:r>
      <w:r w:rsidR="00B6408A" w:rsidRPr="003347D8">
        <w:rPr>
          <w:sz w:val="20"/>
          <w:szCs w:val="20"/>
        </w:rPr>
        <w:t>ebruik</w:t>
      </w:r>
      <w:r w:rsidR="002D627C">
        <w:rPr>
          <w:sz w:val="20"/>
          <w:szCs w:val="20"/>
        </w:rPr>
        <w:t>en</w:t>
      </w:r>
      <w:r w:rsidR="00B6408A" w:rsidRPr="003347D8">
        <w:rPr>
          <w:sz w:val="20"/>
          <w:szCs w:val="20"/>
        </w:rPr>
        <w:t xml:space="preserve"> om je scholing op af te stemmen! </w:t>
      </w:r>
      <w:hyperlink r:id="rId20" w:history="1">
        <w:r w:rsidR="00B87095" w:rsidRPr="003347D8">
          <w:rPr>
            <w:rStyle w:val="Hyperlink"/>
            <w:sz w:val="20"/>
            <w:szCs w:val="20"/>
          </w:rPr>
          <w:t>ONDERWIJSRAAMWERK PALLIATIEVE ZORG 2.0 + VVO, MANP EN PA | Optimaliseren Onderwijs Palliatieve Zorg (o2pz.nl)</w:t>
        </w:r>
      </w:hyperlink>
    </w:p>
    <w:p w14:paraId="0F5FF2D8" w14:textId="2C33F759" w:rsidR="00DF5281" w:rsidRPr="003347D8" w:rsidRDefault="00DF5281" w:rsidP="00123500">
      <w:pPr>
        <w:spacing w:after="0"/>
        <w:rPr>
          <w:sz w:val="20"/>
          <w:szCs w:val="20"/>
        </w:rPr>
      </w:pPr>
    </w:p>
    <w:p w14:paraId="60200041" w14:textId="0D4A424D" w:rsidR="00BA55DF" w:rsidRPr="003347D8" w:rsidRDefault="00DF5281" w:rsidP="00123500">
      <w:pPr>
        <w:spacing w:after="0"/>
        <w:rPr>
          <w:b/>
          <w:bCs/>
          <w:i/>
          <w:iCs/>
          <w:sz w:val="18"/>
          <w:szCs w:val="18"/>
        </w:rPr>
      </w:pPr>
      <w:r w:rsidRPr="003347D8">
        <w:rPr>
          <w:sz w:val="20"/>
          <w:szCs w:val="20"/>
        </w:rPr>
        <w:t>Ze hebben allerlei onderwijsmaterialen gemaakt die je kan gebruiken, waaronder een minidocumentaire</w:t>
      </w:r>
      <w:r w:rsidR="003C7695">
        <w:rPr>
          <w:sz w:val="20"/>
          <w:szCs w:val="20"/>
        </w:rPr>
        <w:t>:</w:t>
      </w:r>
    </w:p>
    <w:p w14:paraId="66C02498" w14:textId="0F3BC327" w:rsidR="00BA55DF" w:rsidRPr="003347D8" w:rsidRDefault="00BA55DF" w:rsidP="00123500">
      <w:pPr>
        <w:spacing w:after="0"/>
        <w:rPr>
          <w:b/>
          <w:bCs/>
          <w:i/>
          <w:iCs/>
          <w:sz w:val="18"/>
          <w:szCs w:val="18"/>
        </w:rPr>
      </w:pPr>
      <w:hyperlink r:id="rId21" w:history="1">
        <w:r w:rsidRPr="003347D8">
          <w:rPr>
            <w:rStyle w:val="Hyperlink"/>
            <w:sz w:val="20"/>
            <w:szCs w:val="20"/>
          </w:rPr>
          <w:t>Mini documentaire | Optimaliseren Onderwijs Palliatieve Zorg (o2pz.nl)</w:t>
        </w:r>
      </w:hyperlink>
    </w:p>
    <w:p w14:paraId="2808E0E0" w14:textId="3F999BE2" w:rsidR="00BA55DF" w:rsidRPr="00351B81" w:rsidRDefault="00BA55DF" w:rsidP="00123500">
      <w:pPr>
        <w:spacing w:after="0"/>
        <w:rPr>
          <w:sz w:val="20"/>
          <w:szCs w:val="20"/>
        </w:rPr>
      </w:pPr>
    </w:p>
    <w:p w14:paraId="40A0F0E7" w14:textId="02876A5F" w:rsidR="00626ECC" w:rsidRDefault="00626ECC" w:rsidP="00123500">
      <w:pPr>
        <w:spacing w:after="0"/>
        <w:rPr>
          <w:sz w:val="20"/>
          <w:szCs w:val="20"/>
        </w:rPr>
      </w:pPr>
      <w:r>
        <w:rPr>
          <w:sz w:val="20"/>
          <w:szCs w:val="20"/>
        </w:rPr>
        <w:t xml:space="preserve">De regionale </w:t>
      </w:r>
      <w:r w:rsidR="00160F97" w:rsidRPr="00160F97">
        <w:rPr>
          <w:sz w:val="20"/>
          <w:szCs w:val="20"/>
        </w:rPr>
        <w:t>Onderwijsknooppunten palliatieve zorg zetten zich in voor optimalisatie van het onderwijs over palliatieve zorg. Deze knooppunten vormen een netwerk dat de brug slaat tussen lokale en landelijke activiteiten op het gebied van onderwijs over palliatieve zorg.</w:t>
      </w:r>
    </w:p>
    <w:p w14:paraId="02F86B01" w14:textId="5E5D6963" w:rsidR="00D11926" w:rsidRDefault="00C9459E" w:rsidP="00123500">
      <w:pPr>
        <w:spacing w:after="0"/>
        <w:rPr>
          <w:sz w:val="20"/>
          <w:szCs w:val="20"/>
        </w:rPr>
      </w:pPr>
      <w:r w:rsidRPr="0027393A">
        <w:rPr>
          <w:sz w:val="20"/>
          <w:szCs w:val="20"/>
        </w:rPr>
        <w:t xml:space="preserve">Geef jij scholing over palliatieve zorg? Meld je dan bij de </w:t>
      </w:r>
      <w:r w:rsidR="00D11926" w:rsidRPr="0027393A">
        <w:rPr>
          <w:sz w:val="20"/>
          <w:szCs w:val="20"/>
        </w:rPr>
        <w:t>ambassadeur van jouw onderwijsknooppunt.</w:t>
      </w:r>
    </w:p>
    <w:p w14:paraId="3A3B94EC" w14:textId="77777777" w:rsidR="00C914D5" w:rsidRDefault="00C914D5" w:rsidP="00123500">
      <w:pPr>
        <w:spacing w:after="0"/>
        <w:rPr>
          <w:sz w:val="20"/>
          <w:szCs w:val="20"/>
        </w:rPr>
      </w:pPr>
    </w:p>
    <w:p w14:paraId="426F2402" w14:textId="136A60B8" w:rsidR="00C914D5" w:rsidRPr="0027393A" w:rsidRDefault="00C914D5" w:rsidP="00123500">
      <w:pPr>
        <w:spacing w:after="0"/>
        <w:rPr>
          <w:sz w:val="20"/>
          <w:szCs w:val="20"/>
        </w:rPr>
      </w:pPr>
      <w:r>
        <w:rPr>
          <w:sz w:val="20"/>
          <w:szCs w:val="20"/>
        </w:rPr>
        <w:t xml:space="preserve">In het landelijk onderwijsknooppunt </w:t>
      </w:r>
      <w:r w:rsidR="005B6FAB">
        <w:rPr>
          <w:sz w:val="20"/>
          <w:szCs w:val="20"/>
        </w:rPr>
        <w:t>is</w:t>
      </w:r>
      <w:r>
        <w:rPr>
          <w:sz w:val="20"/>
          <w:szCs w:val="20"/>
        </w:rPr>
        <w:t xml:space="preserve"> de</w:t>
      </w:r>
      <w:r w:rsidR="00C15D7F">
        <w:rPr>
          <w:sz w:val="20"/>
          <w:szCs w:val="20"/>
        </w:rPr>
        <w:t xml:space="preserve"> VGVZ vertegenwoordigd</w:t>
      </w:r>
      <w:r w:rsidR="005B6FAB">
        <w:rPr>
          <w:sz w:val="20"/>
          <w:szCs w:val="20"/>
        </w:rPr>
        <w:t xml:space="preserve"> (door Annemieke Kuin)</w:t>
      </w:r>
    </w:p>
    <w:p w14:paraId="504AAE5D" w14:textId="77777777" w:rsidR="0027393A" w:rsidRDefault="0027393A" w:rsidP="00123500">
      <w:pPr>
        <w:spacing w:after="0"/>
        <w:rPr>
          <w:b/>
          <w:bCs/>
          <w:i/>
          <w:iCs/>
          <w:sz w:val="20"/>
          <w:szCs w:val="20"/>
        </w:rPr>
      </w:pPr>
    </w:p>
    <w:p w14:paraId="3C751607" w14:textId="0412435E" w:rsidR="0027393A" w:rsidRDefault="00D11926" w:rsidP="00123500">
      <w:pPr>
        <w:spacing w:after="0"/>
        <w:rPr>
          <w:b/>
          <w:bCs/>
          <w:i/>
          <w:iCs/>
          <w:sz w:val="20"/>
          <w:szCs w:val="20"/>
        </w:rPr>
      </w:pPr>
      <w:r>
        <w:rPr>
          <w:b/>
          <w:bCs/>
          <w:i/>
          <w:iCs/>
          <w:sz w:val="20"/>
          <w:szCs w:val="20"/>
        </w:rPr>
        <w:t xml:space="preserve">Vraag: </w:t>
      </w:r>
      <w:r w:rsidR="00E74561">
        <w:rPr>
          <w:b/>
          <w:bCs/>
          <w:i/>
          <w:iCs/>
          <w:sz w:val="20"/>
          <w:szCs w:val="20"/>
        </w:rPr>
        <w:t xml:space="preserve">In de basisopleidingen van </w:t>
      </w:r>
      <w:r w:rsidR="00E74561">
        <w:rPr>
          <w:b/>
          <w:bCs/>
          <w:i/>
          <w:iCs/>
          <w:sz w:val="20"/>
          <w:szCs w:val="20"/>
        </w:rPr>
        <w:t>verzorgenden</w:t>
      </w:r>
      <w:r w:rsidR="00E74561">
        <w:rPr>
          <w:b/>
          <w:bCs/>
          <w:i/>
          <w:iCs/>
          <w:sz w:val="20"/>
          <w:szCs w:val="20"/>
        </w:rPr>
        <w:t>,</w:t>
      </w:r>
      <w:r w:rsidR="00E74561">
        <w:rPr>
          <w:b/>
          <w:bCs/>
          <w:i/>
          <w:iCs/>
          <w:sz w:val="20"/>
          <w:szCs w:val="20"/>
        </w:rPr>
        <w:t xml:space="preserve"> verpleegkundigen en artsen</w:t>
      </w:r>
      <w:r w:rsidR="00E74561">
        <w:rPr>
          <w:b/>
          <w:bCs/>
          <w:i/>
          <w:iCs/>
          <w:sz w:val="20"/>
          <w:szCs w:val="20"/>
        </w:rPr>
        <w:t xml:space="preserve"> is </w:t>
      </w:r>
      <w:r w:rsidR="004F6CE8">
        <w:rPr>
          <w:b/>
          <w:bCs/>
          <w:i/>
          <w:iCs/>
          <w:sz w:val="20"/>
          <w:szCs w:val="20"/>
        </w:rPr>
        <w:t>gaat nu</w:t>
      </w:r>
      <w:r w:rsidR="00E74561">
        <w:rPr>
          <w:b/>
          <w:bCs/>
          <w:i/>
          <w:iCs/>
          <w:sz w:val="20"/>
          <w:szCs w:val="20"/>
        </w:rPr>
        <w:t xml:space="preserve"> behoefte </w:t>
      </w:r>
      <w:r w:rsidR="004F6CE8">
        <w:rPr>
          <w:b/>
          <w:bCs/>
          <w:i/>
          <w:iCs/>
          <w:sz w:val="20"/>
          <w:szCs w:val="20"/>
        </w:rPr>
        <w:t xml:space="preserve">ontstaan </w:t>
      </w:r>
      <w:r w:rsidR="00E74561">
        <w:rPr>
          <w:b/>
          <w:bCs/>
          <w:i/>
          <w:iCs/>
          <w:sz w:val="20"/>
          <w:szCs w:val="20"/>
        </w:rPr>
        <w:t>aan</w:t>
      </w:r>
      <w:r w:rsidR="006842C7">
        <w:rPr>
          <w:b/>
          <w:bCs/>
          <w:i/>
          <w:iCs/>
          <w:sz w:val="20"/>
          <w:szCs w:val="20"/>
        </w:rPr>
        <w:t xml:space="preserve"> </w:t>
      </w:r>
      <w:r w:rsidR="00E74561">
        <w:rPr>
          <w:b/>
          <w:bCs/>
          <w:i/>
          <w:iCs/>
          <w:sz w:val="20"/>
          <w:szCs w:val="20"/>
        </w:rPr>
        <w:t>gastdocenten</w:t>
      </w:r>
      <w:r w:rsidR="006842C7">
        <w:rPr>
          <w:b/>
          <w:bCs/>
          <w:i/>
          <w:iCs/>
          <w:sz w:val="20"/>
          <w:szCs w:val="20"/>
        </w:rPr>
        <w:t xml:space="preserve"> uit de praktijk</w:t>
      </w:r>
      <w:r w:rsidR="00F44EBF">
        <w:rPr>
          <w:b/>
          <w:bCs/>
          <w:i/>
          <w:iCs/>
          <w:sz w:val="20"/>
          <w:szCs w:val="20"/>
        </w:rPr>
        <w:t>, onder andere op het gebied van de spirituele dimensie.</w:t>
      </w:r>
      <w:r w:rsidR="006842C7">
        <w:rPr>
          <w:b/>
          <w:bCs/>
          <w:i/>
          <w:iCs/>
          <w:sz w:val="20"/>
          <w:szCs w:val="20"/>
        </w:rPr>
        <w:t xml:space="preserve"> </w:t>
      </w:r>
      <w:r w:rsidR="00F44EBF">
        <w:rPr>
          <w:b/>
          <w:bCs/>
          <w:i/>
          <w:iCs/>
          <w:sz w:val="20"/>
          <w:szCs w:val="20"/>
        </w:rPr>
        <w:t>Wil jij da</w:t>
      </w:r>
      <w:r w:rsidR="004F6CE8">
        <w:rPr>
          <w:b/>
          <w:bCs/>
          <w:i/>
          <w:iCs/>
          <w:sz w:val="20"/>
          <w:szCs w:val="20"/>
        </w:rPr>
        <w:t>a</w:t>
      </w:r>
      <w:r w:rsidR="00F44EBF">
        <w:rPr>
          <w:b/>
          <w:bCs/>
          <w:i/>
          <w:iCs/>
          <w:sz w:val="20"/>
          <w:szCs w:val="20"/>
        </w:rPr>
        <w:t>r een rol in vervullen laat dat Annemieke weten. (</w:t>
      </w:r>
      <w:hyperlink r:id="rId22" w:history="1">
        <w:r w:rsidR="00F44EBF" w:rsidRPr="00204C06">
          <w:rPr>
            <w:rStyle w:val="Hyperlink"/>
            <w:b/>
            <w:bCs/>
            <w:i/>
            <w:iCs/>
            <w:sz w:val="20"/>
            <w:szCs w:val="20"/>
          </w:rPr>
          <w:t>a.m.m.kuin@dijklander.nl</w:t>
        </w:r>
      </w:hyperlink>
      <w:r w:rsidR="00F44EBF">
        <w:rPr>
          <w:b/>
          <w:bCs/>
          <w:i/>
          <w:iCs/>
          <w:sz w:val="20"/>
          <w:szCs w:val="20"/>
        </w:rPr>
        <w:t xml:space="preserve"> )</w:t>
      </w:r>
    </w:p>
    <w:p w14:paraId="6C61DCB3" w14:textId="77777777" w:rsidR="00626ECC" w:rsidRDefault="00626ECC" w:rsidP="00123500">
      <w:pPr>
        <w:spacing w:after="0"/>
        <w:rPr>
          <w:b/>
          <w:bCs/>
          <w:i/>
          <w:iCs/>
          <w:sz w:val="20"/>
          <w:szCs w:val="20"/>
        </w:rPr>
      </w:pPr>
    </w:p>
    <w:p w14:paraId="5752FF73" w14:textId="77777777" w:rsidR="00436934" w:rsidRPr="00F30C90" w:rsidRDefault="00436934" w:rsidP="00436934">
      <w:pPr>
        <w:spacing w:after="0"/>
        <w:rPr>
          <w:b/>
          <w:sz w:val="20"/>
          <w:szCs w:val="20"/>
        </w:rPr>
      </w:pPr>
      <w:r w:rsidRPr="00F30C90">
        <w:rPr>
          <w:b/>
          <w:sz w:val="20"/>
          <w:szCs w:val="20"/>
        </w:rPr>
        <w:lastRenderedPageBreak/>
        <w:t>Interdisciplinair samenwerken</w:t>
      </w:r>
    </w:p>
    <w:p w14:paraId="261ED2FE" w14:textId="6E9A993C" w:rsidR="00436934" w:rsidRPr="00F30C90" w:rsidRDefault="00436934" w:rsidP="00436934">
      <w:pPr>
        <w:spacing w:after="0"/>
        <w:rPr>
          <w:sz w:val="20"/>
          <w:szCs w:val="20"/>
        </w:rPr>
      </w:pPr>
      <w:r w:rsidRPr="00F30C90">
        <w:rPr>
          <w:sz w:val="20"/>
          <w:szCs w:val="20"/>
        </w:rPr>
        <w:t>Wat doe je</w:t>
      </w:r>
      <w:r w:rsidR="004B4AA5" w:rsidRPr="00F30C90">
        <w:rPr>
          <w:sz w:val="20"/>
          <w:szCs w:val="20"/>
        </w:rPr>
        <w:t>?</w:t>
      </w:r>
    </w:p>
    <w:p w14:paraId="302A8E10" w14:textId="3D61CDF3" w:rsidR="00436934" w:rsidRPr="00A4072F" w:rsidRDefault="00436934" w:rsidP="006E6ED4">
      <w:pPr>
        <w:pStyle w:val="Lijstalinea"/>
        <w:numPr>
          <w:ilvl w:val="0"/>
          <w:numId w:val="4"/>
        </w:numPr>
        <w:spacing w:after="0"/>
        <w:rPr>
          <w:sz w:val="20"/>
          <w:szCs w:val="20"/>
        </w:rPr>
      </w:pPr>
      <w:r w:rsidRPr="00A4072F">
        <w:rPr>
          <w:sz w:val="20"/>
          <w:szCs w:val="20"/>
        </w:rPr>
        <w:t>MDO</w:t>
      </w:r>
      <w:r w:rsidR="00A4072F" w:rsidRPr="00A4072F">
        <w:rPr>
          <w:sz w:val="20"/>
          <w:szCs w:val="20"/>
        </w:rPr>
        <w:t>, a</w:t>
      </w:r>
      <w:r w:rsidR="004B4AA5" w:rsidRPr="00A4072F">
        <w:rPr>
          <w:sz w:val="20"/>
          <w:szCs w:val="20"/>
        </w:rPr>
        <w:t xml:space="preserve">anschuiven bij </w:t>
      </w:r>
      <w:r w:rsidRPr="00A4072F">
        <w:rPr>
          <w:sz w:val="20"/>
          <w:szCs w:val="20"/>
        </w:rPr>
        <w:t>PATZ</w:t>
      </w:r>
      <w:r w:rsidR="004B4AA5" w:rsidRPr="00A4072F">
        <w:rPr>
          <w:sz w:val="20"/>
          <w:szCs w:val="20"/>
        </w:rPr>
        <w:t>-overleg</w:t>
      </w:r>
      <w:r w:rsidR="00A4072F" w:rsidRPr="00A4072F">
        <w:rPr>
          <w:sz w:val="20"/>
          <w:szCs w:val="20"/>
        </w:rPr>
        <w:t xml:space="preserve">, </w:t>
      </w:r>
      <w:r w:rsidR="00A4072F">
        <w:rPr>
          <w:sz w:val="20"/>
          <w:szCs w:val="20"/>
        </w:rPr>
        <w:t>s</w:t>
      </w:r>
      <w:r w:rsidRPr="00A4072F">
        <w:rPr>
          <w:sz w:val="20"/>
          <w:szCs w:val="20"/>
        </w:rPr>
        <w:t xml:space="preserve">amenwerken met </w:t>
      </w:r>
      <w:proofErr w:type="spellStart"/>
      <w:r w:rsidRPr="00A4072F">
        <w:rPr>
          <w:sz w:val="20"/>
          <w:szCs w:val="20"/>
        </w:rPr>
        <w:t>pall</w:t>
      </w:r>
      <w:proofErr w:type="spellEnd"/>
      <w:r w:rsidRPr="00A4072F">
        <w:rPr>
          <w:sz w:val="20"/>
          <w:szCs w:val="20"/>
        </w:rPr>
        <w:t xml:space="preserve"> consulent</w:t>
      </w:r>
    </w:p>
    <w:p w14:paraId="6B98BB93" w14:textId="3BF597DF" w:rsidR="00436934" w:rsidRPr="00F30C90" w:rsidRDefault="00436934" w:rsidP="00436934">
      <w:pPr>
        <w:spacing w:after="0"/>
        <w:rPr>
          <w:sz w:val="20"/>
          <w:szCs w:val="20"/>
        </w:rPr>
      </w:pPr>
      <w:r w:rsidRPr="00F30C90">
        <w:rPr>
          <w:sz w:val="20"/>
          <w:szCs w:val="20"/>
        </w:rPr>
        <w:t>Wat werk goed</w:t>
      </w:r>
      <w:r w:rsidR="004B4AA5" w:rsidRPr="00F30C90">
        <w:rPr>
          <w:sz w:val="20"/>
          <w:szCs w:val="20"/>
        </w:rPr>
        <w:t>?</w:t>
      </w:r>
    </w:p>
    <w:p w14:paraId="130056E0" w14:textId="5E2C233A" w:rsidR="006B7AC1" w:rsidRPr="00F400A2" w:rsidRDefault="00436934" w:rsidP="006B7AC1">
      <w:pPr>
        <w:pStyle w:val="Lijstalinea"/>
        <w:numPr>
          <w:ilvl w:val="0"/>
          <w:numId w:val="5"/>
        </w:numPr>
        <w:spacing w:after="0"/>
        <w:rPr>
          <w:sz w:val="20"/>
          <w:szCs w:val="20"/>
          <w:highlight w:val="yellow"/>
        </w:rPr>
      </w:pPr>
      <w:r w:rsidRPr="00F400A2">
        <w:rPr>
          <w:sz w:val="20"/>
          <w:szCs w:val="20"/>
          <w:highlight w:val="yellow"/>
        </w:rPr>
        <w:t>Scholing geven (</w:t>
      </w:r>
      <w:r w:rsidR="006B7AC1" w:rsidRPr="00F400A2">
        <w:rPr>
          <w:sz w:val="20"/>
          <w:szCs w:val="20"/>
          <w:highlight w:val="yellow"/>
        </w:rPr>
        <w:t>ook in eerste lijn</w:t>
      </w:r>
      <w:r w:rsidR="00B2367F" w:rsidRPr="00F400A2">
        <w:rPr>
          <w:sz w:val="20"/>
          <w:szCs w:val="20"/>
          <w:highlight w:val="yellow"/>
        </w:rPr>
        <w:t xml:space="preserve"> en denk daarbij </w:t>
      </w:r>
      <w:r w:rsidR="006B7AC1" w:rsidRPr="00F400A2">
        <w:rPr>
          <w:sz w:val="20"/>
          <w:szCs w:val="20"/>
          <w:highlight w:val="yellow"/>
        </w:rPr>
        <w:t xml:space="preserve">ook </w:t>
      </w:r>
      <w:r w:rsidR="00B2367F" w:rsidRPr="00F400A2">
        <w:rPr>
          <w:sz w:val="20"/>
          <w:szCs w:val="20"/>
          <w:highlight w:val="yellow"/>
        </w:rPr>
        <w:t xml:space="preserve">aan </w:t>
      </w:r>
      <w:r w:rsidR="006B7AC1" w:rsidRPr="00F400A2">
        <w:rPr>
          <w:sz w:val="20"/>
          <w:szCs w:val="20"/>
          <w:highlight w:val="yellow"/>
        </w:rPr>
        <w:t>POH en welzijnswerkers</w:t>
      </w:r>
      <w:r w:rsidR="00B2367F" w:rsidRPr="00F400A2">
        <w:rPr>
          <w:sz w:val="20"/>
          <w:szCs w:val="20"/>
          <w:highlight w:val="yellow"/>
        </w:rPr>
        <w:t>)</w:t>
      </w:r>
    </w:p>
    <w:p w14:paraId="4801990A" w14:textId="77777777" w:rsidR="00436934" w:rsidRPr="00E65473" w:rsidRDefault="00436934" w:rsidP="00436934">
      <w:pPr>
        <w:pStyle w:val="Lijstalinea"/>
        <w:numPr>
          <w:ilvl w:val="0"/>
          <w:numId w:val="4"/>
        </w:numPr>
        <w:spacing w:after="0"/>
        <w:rPr>
          <w:sz w:val="20"/>
          <w:szCs w:val="20"/>
          <w:highlight w:val="yellow"/>
        </w:rPr>
      </w:pPr>
      <w:r w:rsidRPr="00E65473">
        <w:rPr>
          <w:sz w:val="20"/>
          <w:szCs w:val="20"/>
          <w:highlight w:val="yellow"/>
        </w:rPr>
        <w:t>Terugkoppelen aan aanvrager</w:t>
      </w:r>
    </w:p>
    <w:p w14:paraId="62A2EC53" w14:textId="77777777" w:rsidR="00A4072F" w:rsidRPr="00F30C90" w:rsidRDefault="00A4072F" w:rsidP="00A4072F">
      <w:pPr>
        <w:pStyle w:val="Lijstalinea"/>
        <w:numPr>
          <w:ilvl w:val="0"/>
          <w:numId w:val="4"/>
        </w:numPr>
        <w:spacing w:after="0"/>
        <w:rPr>
          <w:sz w:val="20"/>
          <w:szCs w:val="20"/>
        </w:rPr>
      </w:pPr>
      <w:r w:rsidRPr="00F30C90">
        <w:rPr>
          <w:sz w:val="20"/>
          <w:szCs w:val="20"/>
        </w:rPr>
        <w:t>Zichtbaarheid en bereikbaarheid vergroten</w:t>
      </w:r>
    </w:p>
    <w:p w14:paraId="0058FC6A" w14:textId="77777777" w:rsidR="00436934" w:rsidRPr="00F30C90" w:rsidRDefault="00436934" w:rsidP="00436934">
      <w:pPr>
        <w:pStyle w:val="Lijstalinea"/>
        <w:numPr>
          <w:ilvl w:val="0"/>
          <w:numId w:val="4"/>
        </w:numPr>
        <w:spacing w:after="0"/>
        <w:rPr>
          <w:sz w:val="20"/>
          <w:szCs w:val="20"/>
        </w:rPr>
      </w:pPr>
      <w:r w:rsidRPr="00F30C90">
        <w:rPr>
          <w:sz w:val="20"/>
          <w:szCs w:val="20"/>
        </w:rPr>
        <w:t>Moreel beraad / emotioneel beraad</w:t>
      </w:r>
    </w:p>
    <w:p w14:paraId="70D81192" w14:textId="640CDAC4" w:rsidR="00436934" w:rsidRPr="00F30C90" w:rsidRDefault="00436934" w:rsidP="00436934">
      <w:pPr>
        <w:spacing w:after="0"/>
        <w:rPr>
          <w:sz w:val="20"/>
          <w:szCs w:val="20"/>
        </w:rPr>
      </w:pPr>
      <w:r w:rsidRPr="00F30C90">
        <w:rPr>
          <w:sz w:val="20"/>
          <w:szCs w:val="20"/>
        </w:rPr>
        <w:t>Waar liggen uitdagingen</w:t>
      </w:r>
      <w:r w:rsidR="004B4AA5" w:rsidRPr="00F30C90">
        <w:rPr>
          <w:sz w:val="20"/>
          <w:szCs w:val="20"/>
        </w:rPr>
        <w:t>?</w:t>
      </w:r>
    </w:p>
    <w:p w14:paraId="2C270E8B" w14:textId="509A01E7" w:rsidR="00436934" w:rsidRPr="00974E02" w:rsidRDefault="00717285" w:rsidP="00974E02">
      <w:pPr>
        <w:pStyle w:val="Lijstalinea"/>
        <w:numPr>
          <w:ilvl w:val="0"/>
          <w:numId w:val="4"/>
        </w:numPr>
        <w:tabs>
          <w:tab w:val="left" w:pos="284"/>
        </w:tabs>
        <w:spacing w:after="0"/>
        <w:rPr>
          <w:sz w:val="20"/>
          <w:szCs w:val="20"/>
        </w:rPr>
      </w:pPr>
      <w:r w:rsidRPr="00974E02">
        <w:rPr>
          <w:sz w:val="20"/>
          <w:szCs w:val="20"/>
        </w:rPr>
        <w:t>Intramuraal:</w:t>
      </w:r>
      <w:r w:rsidR="00974E02" w:rsidRPr="00974E02">
        <w:rPr>
          <w:sz w:val="20"/>
          <w:szCs w:val="20"/>
        </w:rPr>
        <w:t xml:space="preserve"> </w:t>
      </w:r>
      <w:r w:rsidR="00436934" w:rsidRPr="00974E02">
        <w:rPr>
          <w:sz w:val="20"/>
          <w:szCs w:val="20"/>
        </w:rPr>
        <w:t xml:space="preserve">Afstemming met psychologen en </w:t>
      </w:r>
      <w:proofErr w:type="spellStart"/>
      <w:r w:rsidR="00436934" w:rsidRPr="00974E02">
        <w:rPr>
          <w:sz w:val="20"/>
          <w:szCs w:val="20"/>
        </w:rPr>
        <w:t>mmw</w:t>
      </w:r>
      <w:proofErr w:type="spellEnd"/>
      <w:r w:rsidR="00436934" w:rsidRPr="00974E02">
        <w:rPr>
          <w:sz w:val="20"/>
          <w:szCs w:val="20"/>
        </w:rPr>
        <w:t>: wie doet wat?</w:t>
      </w:r>
    </w:p>
    <w:p w14:paraId="67EADD64" w14:textId="1A6D8DF9" w:rsidR="002E69AC" w:rsidRPr="00F30C90" w:rsidRDefault="006223D8" w:rsidP="002E69AC">
      <w:pPr>
        <w:pStyle w:val="Lijstalinea"/>
        <w:spacing w:after="0"/>
        <w:rPr>
          <w:sz w:val="20"/>
          <w:szCs w:val="20"/>
        </w:rPr>
      </w:pPr>
      <w:r>
        <w:rPr>
          <w:sz w:val="20"/>
          <w:szCs w:val="20"/>
          <w:highlight w:val="yellow"/>
        </w:rPr>
        <w:t>Hulpmiddel kan zijn</w:t>
      </w:r>
      <w:r w:rsidR="002E69AC" w:rsidRPr="006F27A1">
        <w:rPr>
          <w:sz w:val="20"/>
          <w:szCs w:val="20"/>
          <w:highlight w:val="yellow"/>
        </w:rPr>
        <w:t xml:space="preserve">: </w:t>
      </w:r>
      <w:hyperlink r:id="rId23" w:history="1">
        <w:r w:rsidR="002E69AC" w:rsidRPr="006F27A1">
          <w:rPr>
            <w:rStyle w:val="Hyperlink"/>
            <w:highlight w:val="yellow"/>
          </w:rPr>
          <w:t>Beslisboom-GV-MMW-PCLD-2019_geestelijkeverzorging.nl_.pdf</w:t>
        </w:r>
      </w:hyperlink>
    </w:p>
    <w:p w14:paraId="30C375AB" w14:textId="4161B530" w:rsidR="00436934" w:rsidRPr="00974E02" w:rsidRDefault="00436934" w:rsidP="00A10BD8">
      <w:pPr>
        <w:pStyle w:val="Lijstalinea"/>
        <w:numPr>
          <w:ilvl w:val="0"/>
          <w:numId w:val="4"/>
        </w:numPr>
        <w:spacing w:after="0"/>
        <w:rPr>
          <w:sz w:val="20"/>
          <w:szCs w:val="20"/>
        </w:rPr>
      </w:pPr>
      <w:r w:rsidRPr="00974E02">
        <w:rPr>
          <w:sz w:val="20"/>
          <w:szCs w:val="20"/>
        </w:rPr>
        <w:t>GV thuis</w:t>
      </w:r>
      <w:r w:rsidR="00974E02" w:rsidRPr="00974E02">
        <w:rPr>
          <w:sz w:val="20"/>
          <w:szCs w:val="20"/>
        </w:rPr>
        <w:t xml:space="preserve">: </w:t>
      </w:r>
      <w:r w:rsidRPr="00974E02">
        <w:rPr>
          <w:sz w:val="20"/>
          <w:szCs w:val="20"/>
        </w:rPr>
        <w:t>Kunnen bereiken van de huisarts</w:t>
      </w:r>
      <w:r w:rsidR="00974E02" w:rsidRPr="00974E02">
        <w:rPr>
          <w:sz w:val="20"/>
          <w:szCs w:val="20"/>
        </w:rPr>
        <w:t xml:space="preserve">, </w:t>
      </w:r>
      <w:r w:rsidR="00CA3364">
        <w:rPr>
          <w:sz w:val="20"/>
          <w:szCs w:val="20"/>
        </w:rPr>
        <w:t>h</w:t>
      </w:r>
      <w:r w:rsidRPr="00974E02">
        <w:rPr>
          <w:sz w:val="20"/>
          <w:szCs w:val="20"/>
        </w:rPr>
        <w:t>oe kom je in beeld in palliatieve trajecten</w:t>
      </w:r>
    </w:p>
    <w:p w14:paraId="5585EA06" w14:textId="5C3177C7" w:rsidR="00436934" w:rsidRPr="00F30C90" w:rsidRDefault="00436934" w:rsidP="00436934">
      <w:pPr>
        <w:spacing w:after="0"/>
        <w:rPr>
          <w:sz w:val="20"/>
          <w:szCs w:val="20"/>
        </w:rPr>
      </w:pPr>
      <w:r w:rsidRPr="00F30C90">
        <w:rPr>
          <w:sz w:val="20"/>
          <w:szCs w:val="20"/>
        </w:rPr>
        <w:t>Wat heb je nodig</w:t>
      </w:r>
      <w:r w:rsidR="004B4AA5" w:rsidRPr="00F30C90">
        <w:rPr>
          <w:sz w:val="20"/>
          <w:szCs w:val="20"/>
        </w:rPr>
        <w:t>?</w:t>
      </w:r>
    </w:p>
    <w:p w14:paraId="0D6FDE45" w14:textId="77777777" w:rsidR="00436934" w:rsidRPr="00F30C90" w:rsidRDefault="00436934" w:rsidP="00436934">
      <w:pPr>
        <w:pStyle w:val="Lijstalinea"/>
        <w:numPr>
          <w:ilvl w:val="0"/>
          <w:numId w:val="4"/>
        </w:numPr>
        <w:spacing w:after="0"/>
        <w:rPr>
          <w:sz w:val="20"/>
          <w:szCs w:val="20"/>
        </w:rPr>
      </w:pPr>
      <w:r w:rsidRPr="00F30C90">
        <w:rPr>
          <w:sz w:val="20"/>
          <w:szCs w:val="20"/>
        </w:rPr>
        <w:t>Inbedding in organisatie</w:t>
      </w:r>
    </w:p>
    <w:p w14:paraId="6A823DE5" w14:textId="50B7AC61" w:rsidR="00D21FEC" w:rsidRPr="00F30C90" w:rsidRDefault="00D21FEC" w:rsidP="00D21FEC">
      <w:pPr>
        <w:pStyle w:val="Lijstalinea"/>
        <w:numPr>
          <w:ilvl w:val="0"/>
          <w:numId w:val="5"/>
        </w:numPr>
        <w:spacing w:after="0"/>
        <w:rPr>
          <w:sz w:val="20"/>
          <w:szCs w:val="20"/>
        </w:rPr>
      </w:pPr>
      <w:r w:rsidRPr="00F30C90">
        <w:rPr>
          <w:sz w:val="20"/>
          <w:szCs w:val="20"/>
        </w:rPr>
        <w:t xml:space="preserve">Geen domeinstrijd (immers aandacht voor zingeving en spiritualiteit is rol voor elke zorgverlener) maar expertise op </w:t>
      </w:r>
      <w:r w:rsidR="00CA3364">
        <w:rPr>
          <w:sz w:val="20"/>
          <w:szCs w:val="20"/>
        </w:rPr>
        <w:t>de spirituele</w:t>
      </w:r>
      <w:r w:rsidRPr="00F30C90">
        <w:rPr>
          <w:sz w:val="20"/>
          <w:szCs w:val="20"/>
        </w:rPr>
        <w:t xml:space="preserve"> dimensie</w:t>
      </w:r>
    </w:p>
    <w:p w14:paraId="3E17D8BA" w14:textId="77777777" w:rsidR="00D21FEC" w:rsidRPr="00F30C90" w:rsidRDefault="00D21FEC" w:rsidP="00436934">
      <w:pPr>
        <w:spacing w:after="0"/>
        <w:rPr>
          <w:sz w:val="20"/>
          <w:szCs w:val="20"/>
        </w:rPr>
      </w:pPr>
    </w:p>
    <w:p w14:paraId="0D9EE1E5" w14:textId="77777777" w:rsidR="00436934" w:rsidRPr="00F30C90" w:rsidRDefault="00436934" w:rsidP="00436934">
      <w:pPr>
        <w:spacing w:after="0"/>
        <w:rPr>
          <w:b/>
          <w:sz w:val="20"/>
          <w:szCs w:val="20"/>
        </w:rPr>
      </w:pPr>
      <w:r w:rsidRPr="00F30C90">
        <w:rPr>
          <w:b/>
          <w:sz w:val="20"/>
          <w:szCs w:val="20"/>
        </w:rPr>
        <w:t>Onderwijs</w:t>
      </w:r>
    </w:p>
    <w:p w14:paraId="234CC75D" w14:textId="77777777" w:rsidR="00436934" w:rsidRPr="00F30C90" w:rsidRDefault="00436934" w:rsidP="00436934">
      <w:pPr>
        <w:spacing w:after="0"/>
        <w:rPr>
          <w:sz w:val="20"/>
          <w:szCs w:val="20"/>
        </w:rPr>
      </w:pPr>
      <w:r w:rsidRPr="00F30C90">
        <w:rPr>
          <w:sz w:val="20"/>
          <w:szCs w:val="20"/>
        </w:rPr>
        <w:t>Wat doe je:</w:t>
      </w:r>
    </w:p>
    <w:p w14:paraId="5E8A2858" w14:textId="0C2E0341" w:rsidR="00436934" w:rsidRPr="00F05018" w:rsidRDefault="00436934" w:rsidP="00DF59FD">
      <w:pPr>
        <w:pStyle w:val="Lijstalinea"/>
        <w:numPr>
          <w:ilvl w:val="0"/>
          <w:numId w:val="4"/>
        </w:numPr>
        <w:spacing w:after="0"/>
        <w:rPr>
          <w:sz w:val="20"/>
          <w:szCs w:val="20"/>
        </w:rPr>
      </w:pPr>
      <w:r w:rsidRPr="00F05018">
        <w:rPr>
          <w:sz w:val="20"/>
          <w:szCs w:val="20"/>
        </w:rPr>
        <w:t>Scholing Interculturele zorg (inbrengen interculturele als moreel thema)</w:t>
      </w:r>
      <w:r w:rsidR="00F05018" w:rsidRPr="00F05018">
        <w:rPr>
          <w:sz w:val="20"/>
          <w:szCs w:val="20"/>
        </w:rPr>
        <w:t xml:space="preserve">, </w:t>
      </w:r>
      <w:r w:rsidRPr="00F05018">
        <w:rPr>
          <w:sz w:val="20"/>
          <w:szCs w:val="20"/>
        </w:rPr>
        <w:t>Aandacht voor zingeving</w:t>
      </w:r>
      <w:r w:rsidR="00F05018" w:rsidRPr="00F05018">
        <w:rPr>
          <w:sz w:val="20"/>
          <w:szCs w:val="20"/>
        </w:rPr>
        <w:t xml:space="preserve">, </w:t>
      </w:r>
      <w:r w:rsidRPr="00F05018">
        <w:rPr>
          <w:sz w:val="20"/>
          <w:szCs w:val="20"/>
        </w:rPr>
        <w:t xml:space="preserve">Begeleiding in de </w:t>
      </w:r>
      <w:proofErr w:type="spellStart"/>
      <w:r w:rsidRPr="00F05018">
        <w:rPr>
          <w:sz w:val="20"/>
          <w:szCs w:val="20"/>
        </w:rPr>
        <w:t>pall</w:t>
      </w:r>
      <w:proofErr w:type="spellEnd"/>
      <w:r w:rsidRPr="00F05018">
        <w:rPr>
          <w:sz w:val="20"/>
          <w:szCs w:val="20"/>
        </w:rPr>
        <w:t xml:space="preserve"> fase</w:t>
      </w:r>
      <w:r w:rsidR="00F05018" w:rsidRPr="00F05018">
        <w:rPr>
          <w:sz w:val="20"/>
          <w:szCs w:val="20"/>
        </w:rPr>
        <w:t xml:space="preserve">, </w:t>
      </w:r>
      <w:r w:rsidRPr="00F05018">
        <w:rPr>
          <w:sz w:val="20"/>
          <w:szCs w:val="20"/>
        </w:rPr>
        <w:t>Diamantmodel Leget</w:t>
      </w:r>
    </w:p>
    <w:p w14:paraId="753AB133" w14:textId="77777777" w:rsidR="00436934" w:rsidRPr="00F30C90" w:rsidRDefault="00436934" w:rsidP="00436934">
      <w:pPr>
        <w:spacing w:after="0"/>
        <w:rPr>
          <w:sz w:val="20"/>
          <w:szCs w:val="20"/>
        </w:rPr>
      </w:pPr>
      <w:r w:rsidRPr="00F30C90">
        <w:rPr>
          <w:sz w:val="20"/>
          <w:szCs w:val="20"/>
        </w:rPr>
        <w:t>Wat werkt goed:</w:t>
      </w:r>
    </w:p>
    <w:p w14:paraId="28670116" w14:textId="77777777" w:rsidR="000D6A38" w:rsidRPr="00E65473" w:rsidRDefault="000D6A38" w:rsidP="000D6A38">
      <w:pPr>
        <w:pStyle w:val="Lijstalinea"/>
        <w:numPr>
          <w:ilvl w:val="0"/>
          <w:numId w:val="4"/>
        </w:numPr>
        <w:spacing w:after="0"/>
        <w:rPr>
          <w:sz w:val="20"/>
          <w:szCs w:val="20"/>
          <w:highlight w:val="yellow"/>
        </w:rPr>
      </w:pPr>
      <w:r w:rsidRPr="00E65473">
        <w:rPr>
          <w:sz w:val="20"/>
          <w:szCs w:val="20"/>
          <w:highlight w:val="yellow"/>
        </w:rPr>
        <w:t>Aansluiten bij de vraag van de groep op dat moment, hun casuïstiek gebruiken</w:t>
      </w:r>
    </w:p>
    <w:p w14:paraId="59EFD0F5" w14:textId="77777777" w:rsidR="0022133B" w:rsidRPr="00E65473" w:rsidRDefault="0022133B" w:rsidP="0022133B">
      <w:pPr>
        <w:pStyle w:val="Lijstalinea"/>
        <w:numPr>
          <w:ilvl w:val="0"/>
          <w:numId w:val="4"/>
        </w:numPr>
        <w:spacing w:after="0"/>
        <w:rPr>
          <w:sz w:val="20"/>
          <w:szCs w:val="20"/>
          <w:highlight w:val="yellow"/>
        </w:rPr>
      </w:pPr>
      <w:r w:rsidRPr="00E65473">
        <w:rPr>
          <w:sz w:val="20"/>
          <w:szCs w:val="20"/>
          <w:highlight w:val="yellow"/>
        </w:rPr>
        <w:t>Interactief: zorgverleners houden vaak van ‘doen’</w:t>
      </w:r>
    </w:p>
    <w:p w14:paraId="29C2F179" w14:textId="77777777" w:rsidR="00436934" w:rsidRPr="00F30C90" w:rsidRDefault="00436934" w:rsidP="00436934">
      <w:pPr>
        <w:pStyle w:val="Lijstalinea"/>
        <w:numPr>
          <w:ilvl w:val="0"/>
          <w:numId w:val="4"/>
        </w:numPr>
        <w:spacing w:after="0"/>
        <w:rPr>
          <w:sz w:val="20"/>
          <w:szCs w:val="20"/>
        </w:rPr>
      </w:pPr>
      <w:r w:rsidRPr="00F30C90">
        <w:rPr>
          <w:sz w:val="20"/>
          <w:szCs w:val="20"/>
        </w:rPr>
        <w:t>Vaste onderwijsmomenten</w:t>
      </w:r>
    </w:p>
    <w:p w14:paraId="36B68B32" w14:textId="1C32C21C" w:rsidR="00436934" w:rsidRPr="00F30C90" w:rsidRDefault="00436934" w:rsidP="00436934">
      <w:pPr>
        <w:spacing w:after="0"/>
        <w:rPr>
          <w:sz w:val="20"/>
          <w:szCs w:val="20"/>
        </w:rPr>
      </w:pPr>
      <w:r w:rsidRPr="00F30C90">
        <w:rPr>
          <w:sz w:val="20"/>
          <w:szCs w:val="20"/>
        </w:rPr>
        <w:t>Waar liggen de uitdagingen</w:t>
      </w:r>
      <w:r w:rsidR="0092578C">
        <w:rPr>
          <w:sz w:val="20"/>
          <w:szCs w:val="20"/>
        </w:rPr>
        <w:t>?</w:t>
      </w:r>
    </w:p>
    <w:p w14:paraId="1798EF91" w14:textId="77777777" w:rsidR="005D7910" w:rsidRPr="0092578C" w:rsidRDefault="005D7910" w:rsidP="005D7910">
      <w:pPr>
        <w:pStyle w:val="Lijstalinea"/>
        <w:numPr>
          <w:ilvl w:val="0"/>
          <w:numId w:val="4"/>
        </w:numPr>
        <w:spacing w:after="0"/>
        <w:rPr>
          <w:sz w:val="20"/>
          <w:szCs w:val="20"/>
          <w:highlight w:val="yellow"/>
        </w:rPr>
      </w:pPr>
      <w:r w:rsidRPr="0092578C">
        <w:rPr>
          <w:sz w:val="20"/>
          <w:szCs w:val="20"/>
          <w:highlight w:val="yellow"/>
        </w:rPr>
        <w:t>Interdisciplinair scholen (hoe versterk je elkaar)</w:t>
      </w:r>
    </w:p>
    <w:p w14:paraId="1406C7A5" w14:textId="77777777" w:rsidR="00436934" w:rsidRPr="005D7910" w:rsidRDefault="00436934" w:rsidP="00436934">
      <w:pPr>
        <w:pStyle w:val="Lijstalinea"/>
        <w:numPr>
          <w:ilvl w:val="0"/>
          <w:numId w:val="4"/>
        </w:numPr>
        <w:spacing w:after="0"/>
        <w:rPr>
          <w:sz w:val="20"/>
          <w:szCs w:val="20"/>
          <w:highlight w:val="yellow"/>
        </w:rPr>
      </w:pPr>
      <w:r w:rsidRPr="005D7910">
        <w:rPr>
          <w:sz w:val="20"/>
          <w:szCs w:val="20"/>
          <w:highlight w:val="yellow"/>
        </w:rPr>
        <w:t>Passend onderwijs naar niveau</w:t>
      </w:r>
    </w:p>
    <w:p w14:paraId="19DB1CCD" w14:textId="7FAE08A8" w:rsidR="0092578C" w:rsidRPr="00E86FFF" w:rsidRDefault="00436934" w:rsidP="002776F3">
      <w:pPr>
        <w:pStyle w:val="Lijstalinea"/>
        <w:numPr>
          <w:ilvl w:val="0"/>
          <w:numId w:val="4"/>
        </w:numPr>
        <w:spacing w:after="0"/>
        <w:rPr>
          <w:sz w:val="20"/>
          <w:szCs w:val="20"/>
        </w:rPr>
      </w:pPr>
      <w:r w:rsidRPr="00E86FFF">
        <w:rPr>
          <w:sz w:val="20"/>
          <w:szCs w:val="20"/>
        </w:rPr>
        <w:t>Veel te veel drukte voor zorgverleners</w:t>
      </w:r>
      <w:r w:rsidR="00E86FFF" w:rsidRPr="00E86FFF">
        <w:rPr>
          <w:sz w:val="20"/>
          <w:szCs w:val="20"/>
        </w:rPr>
        <w:t xml:space="preserve">, </w:t>
      </w:r>
      <w:r w:rsidR="00E86FFF">
        <w:rPr>
          <w:sz w:val="20"/>
          <w:szCs w:val="20"/>
        </w:rPr>
        <w:t>m</w:t>
      </w:r>
      <w:r w:rsidR="0092578C" w:rsidRPr="00E86FFF">
        <w:rPr>
          <w:sz w:val="20"/>
          <w:szCs w:val="20"/>
        </w:rPr>
        <w:t>eer tijd voor onderwijs</w:t>
      </w:r>
    </w:p>
    <w:p w14:paraId="643EC6DE" w14:textId="571FE5AE" w:rsidR="00436934" w:rsidRPr="00F30C90" w:rsidRDefault="00436934" w:rsidP="00436934">
      <w:pPr>
        <w:pStyle w:val="Lijstalinea"/>
        <w:numPr>
          <w:ilvl w:val="0"/>
          <w:numId w:val="4"/>
        </w:numPr>
        <w:spacing w:after="0"/>
        <w:rPr>
          <w:sz w:val="20"/>
          <w:szCs w:val="20"/>
        </w:rPr>
      </w:pPr>
      <w:r w:rsidRPr="00F30C90">
        <w:rPr>
          <w:sz w:val="20"/>
          <w:szCs w:val="20"/>
        </w:rPr>
        <w:t xml:space="preserve">Gesprek gaat wel maar uitvoering </w:t>
      </w:r>
      <w:r w:rsidR="00E86FFF">
        <w:rPr>
          <w:sz w:val="20"/>
          <w:szCs w:val="20"/>
        </w:rPr>
        <w:t>m</w:t>
      </w:r>
      <w:r w:rsidRPr="00F30C90">
        <w:rPr>
          <w:sz w:val="20"/>
          <w:szCs w:val="20"/>
        </w:rPr>
        <w:t>aar met mate</w:t>
      </w:r>
    </w:p>
    <w:p w14:paraId="5760291C" w14:textId="77777777" w:rsidR="00436934" w:rsidRPr="00F30C90" w:rsidRDefault="00436934" w:rsidP="00436934">
      <w:pPr>
        <w:spacing w:after="0"/>
        <w:rPr>
          <w:sz w:val="20"/>
          <w:szCs w:val="20"/>
        </w:rPr>
      </w:pPr>
      <w:r w:rsidRPr="00F30C90">
        <w:rPr>
          <w:sz w:val="20"/>
          <w:szCs w:val="20"/>
        </w:rPr>
        <w:t>Wat heb je nodig</w:t>
      </w:r>
    </w:p>
    <w:p w14:paraId="1F15F7AF" w14:textId="77777777" w:rsidR="00436934" w:rsidRPr="00F30C90" w:rsidRDefault="00436934" w:rsidP="00436934">
      <w:pPr>
        <w:pStyle w:val="Lijstalinea"/>
        <w:numPr>
          <w:ilvl w:val="0"/>
          <w:numId w:val="4"/>
        </w:numPr>
        <w:spacing w:after="0"/>
        <w:rPr>
          <w:sz w:val="20"/>
          <w:szCs w:val="20"/>
        </w:rPr>
      </w:pPr>
      <w:r w:rsidRPr="00F30C90">
        <w:rPr>
          <w:sz w:val="20"/>
          <w:szCs w:val="20"/>
        </w:rPr>
        <w:t>Gedragen worden in beleid</w:t>
      </w:r>
    </w:p>
    <w:p w14:paraId="28CBA641" w14:textId="77777777" w:rsidR="00436934" w:rsidRPr="00F30C90" w:rsidRDefault="00436934" w:rsidP="00436934">
      <w:pPr>
        <w:pStyle w:val="Lijstalinea"/>
        <w:numPr>
          <w:ilvl w:val="0"/>
          <w:numId w:val="4"/>
        </w:numPr>
        <w:spacing w:after="0"/>
        <w:rPr>
          <w:sz w:val="20"/>
          <w:szCs w:val="20"/>
        </w:rPr>
      </w:pPr>
      <w:r w:rsidRPr="00F30C90">
        <w:rPr>
          <w:sz w:val="20"/>
          <w:szCs w:val="20"/>
        </w:rPr>
        <w:t>Onderwijsmateriaal op niveau van artsen</w:t>
      </w:r>
    </w:p>
    <w:p w14:paraId="6F5BDC74" w14:textId="77777777" w:rsidR="00F30C90" w:rsidRPr="00F30C90" w:rsidRDefault="00F30C90" w:rsidP="00F30C90">
      <w:pPr>
        <w:spacing w:after="0"/>
        <w:rPr>
          <w:sz w:val="20"/>
          <w:szCs w:val="20"/>
        </w:rPr>
      </w:pPr>
    </w:p>
    <w:p w14:paraId="0CB1D74E" w14:textId="19E53AB9" w:rsidR="001E0A01" w:rsidRPr="00987D52" w:rsidRDefault="00F30C90" w:rsidP="00F30C90">
      <w:pPr>
        <w:spacing w:after="0"/>
        <w:rPr>
          <w:b/>
          <w:sz w:val="20"/>
          <w:szCs w:val="20"/>
          <w:highlight w:val="yellow"/>
        </w:rPr>
      </w:pPr>
      <w:r w:rsidRPr="00987D52">
        <w:rPr>
          <w:b/>
          <w:sz w:val="20"/>
          <w:szCs w:val="20"/>
          <w:highlight w:val="yellow"/>
        </w:rPr>
        <w:t>Vraag</w:t>
      </w:r>
      <w:r w:rsidR="00987D52" w:rsidRPr="00987D52">
        <w:rPr>
          <w:b/>
          <w:sz w:val="20"/>
          <w:szCs w:val="20"/>
          <w:highlight w:val="yellow"/>
        </w:rPr>
        <w:t>/</w:t>
      </w:r>
      <w:r w:rsidR="001E0A01" w:rsidRPr="00987D52">
        <w:rPr>
          <w:b/>
          <w:sz w:val="20"/>
          <w:szCs w:val="20"/>
          <w:highlight w:val="yellow"/>
        </w:rPr>
        <w:t>mogelijk thema voor de werkbijeenkomst van de werkgroep</w:t>
      </w:r>
      <w:r w:rsidR="00987D52" w:rsidRPr="00987D52">
        <w:rPr>
          <w:b/>
          <w:sz w:val="20"/>
          <w:szCs w:val="20"/>
          <w:highlight w:val="yellow"/>
        </w:rPr>
        <w:t xml:space="preserve"> oncologie en </w:t>
      </w:r>
      <w:proofErr w:type="spellStart"/>
      <w:r w:rsidR="00987D52" w:rsidRPr="00987D52">
        <w:rPr>
          <w:b/>
          <w:sz w:val="20"/>
          <w:szCs w:val="20"/>
          <w:highlight w:val="yellow"/>
        </w:rPr>
        <w:t>pall</w:t>
      </w:r>
      <w:proofErr w:type="spellEnd"/>
      <w:r w:rsidR="00987D52" w:rsidRPr="00987D52">
        <w:rPr>
          <w:b/>
          <w:sz w:val="20"/>
          <w:szCs w:val="20"/>
          <w:highlight w:val="yellow"/>
        </w:rPr>
        <w:t>. zorg in het najaar</w:t>
      </w:r>
      <w:r w:rsidRPr="00987D52">
        <w:rPr>
          <w:b/>
          <w:sz w:val="20"/>
          <w:szCs w:val="20"/>
          <w:highlight w:val="yellow"/>
        </w:rPr>
        <w:t xml:space="preserve">: </w:t>
      </w:r>
    </w:p>
    <w:p w14:paraId="571758EA" w14:textId="409206A7" w:rsidR="00F30C90" w:rsidRPr="00F30C90" w:rsidRDefault="001E0A01" w:rsidP="00F30C90">
      <w:pPr>
        <w:spacing w:after="0"/>
        <w:rPr>
          <w:b/>
          <w:sz w:val="20"/>
          <w:szCs w:val="20"/>
        </w:rPr>
      </w:pPr>
      <w:r w:rsidRPr="00987D52">
        <w:rPr>
          <w:b/>
          <w:sz w:val="20"/>
          <w:szCs w:val="20"/>
          <w:highlight w:val="yellow"/>
        </w:rPr>
        <w:t>H</w:t>
      </w:r>
      <w:r w:rsidR="00F30C90" w:rsidRPr="00987D52">
        <w:rPr>
          <w:b/>
          <w:sz w:val="20"/>
          <w:szCs w:val="20"/>
          <w:highlight w:val="yellow"/>
        </w:rPr>
        <w:t>oe maak je het gesprek over proactieve zorgplanning aantrekkelijk?</w:t>
      </w:r>
    </w:p>
    <w:p w14:paraId="35BAE58C" w14:textId="77777777" w:rsidR="00F30C90" w:rsidRPr="00F30C90" w:rsidRDefault="00F30C90" w:rsidP="00F30C90">
      <w:pPr>
        <w:spacing w:after="0"/>
        <w:rPr>
          <w:sz w:val="20"/>
          <w:szCs w:val="20"/>
        </w:rPr>
      </w:pPr>
    </w:p>
    <w:p w14:paraId="27B5CF80" w14:textId="77777777" w:rsidR="00436934" w:rsidRPr="00F30C90" w:rsidRDefault="00436934" w:rsidP="00436934">
      <w:pPr>
        <w:spacing w:after="0"/>
        <w:rPr>
          <w:sz w:val="20"/>
          <w:szCs w:val="20"/>
        </w:rPr>
      </w:pPr>
    </w:p>
    <w:p w14:paraId="04E62AB5" w14:textId="77777777" w:rsidR="00436934" w:rsidRPr="00F30C90" w:rsidRDefault="00436934" w:rsidP="00436934">
      <w:pPr>
        <w:spacing w:after="0"/>
        <w:rPr>
          <w:b/>
          <w:sz w:val="20"/>
          <w:szCs w:val="20"/>
        </w:rPr>
      </w:pPr>
      <w:r w:rsidRPr="00F30C90">
        <w:rPr>
          <w:b/>
          <w:sz w:val="20"/>
          <w:szCs w:val="20"/>
        </w:rPr>
        <w:t>Beleid:</w:t>
      </w:r>
    </w:p>
    <w:p w14:paraId="0D0126FE" w14:textId="77777777" w:rsidR="00436934" w:rsidRPr="00F30C90" w:rsidRDefault="00436934" w:rsidP="00436934">
      <w:pPr>
        <w:spacing w:after="0"/>
        <w:rPr>
          <w:sz w:val="20"/>
          <w:szCs w:val="20"/>
        </w:rPr>
      </w:pPr>
      <w:r w:rsidRPr="00F30C90">
        <w:rPr>
          <w:sz w:val="20"/>
          <w:szCs w:val="20"/>
        </w:rPr>
        <w:t>Wat doe je</w:t>
      </w:r>
    </w:p>
    <w:p w14:paraId="00418B76" w14:textId="77777777" w:rsidR="00436934" w:rsidRPr="00F30C90" w:rsidRDefault="00436934" w:rsidP="00436934">
      <w:pPr>
        <w:pStyle w:val="Lijstalinea"/>
        <w:numPr>
          <w:ilvl w:val="0"/>
          <w:numId w:val="4"/>
        </w:numPr>
        <w:spacing w:after="0"/>
        <w:rPr>
          <w:sz w:val="20"/>
          <w:szCs w:val="20"/>
        </w:rPr>
      </w:pPr>
      <w:r w:rsidRPr="00F30C90">
        <w:rPr>
          <w:sz w:val="20"/>
          <w:szCs w:val="20"/>
        </w:rPr>
        <w:t xml:space="preserve">Scholing, pionieren, deelnemen aan </w:t>
      </w:r>
      <w:proofErr w:type="spellStart"/>
      <w:r w:rsidRPr="00F30C90">
        <w:rPr>
          <w:sz w:val="20"/>
          <w:szCs w:val="20"/>
        </w:rPr>
        <w:t>pall</w:t>
      </w:r>
      <w:proofErr w:type="spellEnd"/>
      <w:r w:rsidRPr="00F30C90">
        <w:rPr>
          <w:sz w:val="20"/>
          <w:szCs w:val="20"/>
        </w:rPr>
        <w:t xml:space="preserve"> werkgroep</w:t>
      </w:r>
    </w:p>
    <w:p w14:paraId="6D8FCF48" w14:textId="77777777" w:rsidR="00436934" w:rsidRPr="00F30C90" w:rsidRDefault="00436934" w:rsidP="00436934">
      <w:pPr>
        <w:spacing w:after="0"/>
        <w:rPr>
          <w:sz w:val="20"/>
          <w:szCs w:val="20"/>
        </w:rPr>
      </w:pPr>
      <w:r w:rsidRPr="00F30C90">
        <w:rPr>
          <w:sz w:val="20"/>
          <w:szCs w:val="20"/>
        </w:rPr>
        <w:t>Wat werkt goed</w:t>
      </w:r>
    </w:p>
    <w:p w14:paraId="4EAC0C50" w14:textId="718D37B0" w:rsidR="0033147B" w:rsidRPr="006F27A1" w:rsidRDefault="0033147B" w:rsidP="0033147B">
      <w:pPr>
        <w:pStyle w:val="Lijstalinea"/>
        <w:numPr>
          <w:ilvl w:val="0"/>
          <w:numId w:val="4"/>
        </w:numPr>
        <w:spacing w:after="0"/>
        <w:rPr>
          <w:sz w:val="20"/>
          <w:szCs w:val="20"/>
          <w:highlight w:val="yellow"/>
        </w:rPr>
      </w:pPr>
      <w:r w:rsidRPr="006F27A1">
        <w:rPr>
          <w:sz w:val="20"/>
          <w:szCs w:val="20"/>
          <w:highlight w:val="yellow"/>
        </w:rPr>
        <w:t>Doen: m</w:t>
      </w:r>
      <w:r w:rsidRPr="006F27A1">
        <w:rPr>
          <w:sz w:val="20"/>
          <w:szCs w:val="20"/>
          <w:highlight w:val="yellow"/>
        </w:rPr>
        <w:t>aak beleid; schrijf je eigen stukken</w:t>
      </w:r>
    </w:p>
    <w:p w14:paraId="39613526" w14:textId="08EE0C58" w:rsidR="0033147B" w:rsidRPr="006F27A1" w:rsidRDefault="0033147B" w:rsidP="0033147B">
      <w:pPr>
        <w:pStyle w:val="Lijstalinea"/>
        <w:numPr>
          <w:ilvl w:val="0"/>
          <w:numId w:val="4"/>
        </w:numPr>
        <w:spacing w:after="0"/>
        <w:rPr>
          <w:sz w:val="20"/>
          <w:szCs w:val="20"/>
          <w:highlight w:val="yellow"/>
        </w:rPr>
      </w:pPr>
      <w:r w:rsidRPr="006F27A1">
        <w:rPr>
          <w:sz w:val="20"/>
          <w:szCs w:val="20"/>
          <w:highlight w:val="yellow"/>
        </w:rPr>
        <w:t>Aansluiten bij wat er al is</w:t>
      </w:r>
      <w:r w:rsidR="006F27A1">
        <w:rPr>
          <w:sz w:val="20"/>
          <w:szCs w:val="20"/>
          <w:highlight w:val="yellow"/>
        </w:rPr>
        <w:t>, beleid</w:t>
      </w:r>
      <w:r w:rsidR="00B1598F">
        <w:rPr>
          <w:sz w:val="20"/>
          <w:szCs w:val="20"/>
          <w:highlight w:val="yellow"/>
        </w:rPr>
        <w:t>/speerpunten</w:t>
      </w:r>
      <w:r w:rsidR="006F27A1">
        <w:rPr>
          <w:sz w:val="20"/>
          <w:szCs w:val="20"/>
          <w:highlight w:val="yellow"/>
        </w:rPr>
        <w:t xml:space="preserve"> van de organisat</w:t>
      </w:r>
      <w:r w:rsidR="00B1598F">
        <w:rPr>
          <w:sz w:val="20"/>
          <w:szCs w:val="20"/>
          <w:highlight w:val="yellow"/>
        </w:rPr>
        <w:t>ie</w:t>
      </w:r>
    </w:p>
    <w:p w14:paraId="24E4A87F" w14:textId="77777777" w:rsidR="00436934" w:rsidRPr="00F30C90" w:rsidRDefault="00436934" w:rsidP="00436934">
      <w:pPr>
        <w:pStyle w:val="Lijstalinea"/>
        <w:numPr>
          <w:ilvl w:val="0"/>
          <w:numId w:val="4"/>
        </w:numPr>
        <w:spacing w:after="0"/>
        <w:rPr>
          <w:sz w:val="20"/>
          <w:szCs w:val="20"/>
        </w:rPr>
      </w:pPr>
      <w:r w:rsidRPr="00F30C90">
        <w:rPr>
          <w:sz w:val="20"/>
          <w:szCs w:val="20"/>
        </w:rPr>
        <w:t xml:space="preserve">Expertise </w:t>
      </w:r>
      <w:proofErr w:type="spellStart"/>
      <w:r w:rsidRPr="00F30C90">
        <w:rPr>
          <w:sz w:val="20"/>
          <w:szCs w:val="20"/>
        </w:rPr>
        <w:t>pall</w:t>
      </w:r>
      <w:proofErr w:type="spellEnd"/>
      <w:r w:rsidRPr="00F30C90">
        <w:rPr>
          <w:sz w:val="20"/>
          <w:szCs w:val="20"/>
        </w:rPr>
        <w:t xml:space="preserve"> zorg</w:t>
      </w:r>
    </w:p>
    <w:p w14:paraId="4B1FAE28" w14:textId="77777777" w:rsidR="00436934" w:rsidRPr="00F30C90" w:rsidRDefault="00436934" w:rsidP="00436934">
      <w:pPr>
        <w:spacing w:after="0"/>
        <w:rPr>
          <w:sz w:val="20"/>
          <w:szCs w:val="20"/>
        </w:rPr>
      </w:pPr>
      <w:r w:rsidRPr="00F30C90">
        <w:rPr>
          <w:sz w:val="20"/>
          <w:szCs w:val="20"/>
        </w:rPr>
        <w:t>Waar liggen de uitdagingen</w:t>
      </w:r>
    </w:p>
    <w:p w14:paraId="72FF1915" w14:textId="39390ACD" w:rsidR="00436934" w:rsidRPr="00BC3C09" w:rsidRDefault="00436934" w:rsidP="005800FE">
      <w:pPr>
        <w:pStyle w:val="Lijstalinea"/>
        <w:numPr>
          <w:ilvl w:val="0"/>
          <w:numId w:val="4"/>
        </w:numPr>
        <w:spacing w:after="0"/>
        <w:rPr>
          <w:sz w:val="20"/>
          <w:szCs w:val="20"/>
        </w:rPr>
      </w:pPr>
      <w:r w:rsidRPr="00BC3C09">
        <w:rPr>
          <w:sz w:val="20"/>
          <w:szCs w:val="20"/>
        </w:rPr>
        <w:t>1</w:t>
      </w:r>
      <w:r w:rsidRPr="00BC3C09">
        <w:rPr>
          <w:sz w:val="20"/>
          <w:szCs w:val="20"/>
          <w:vertAlign w:val="superscript"/>
        </w:rPr>
        <w:t>e</w:t>
      </w:r>
      <w:r w:rsidRPr="00BC3C09">
        <w:rPr>
          <w:sz w:val="20"/>
          <w:szCs w:val="20"/>
        </w:rPr>
        <w:t xml:space="preserve"> lijn</w:t>
      </w:r>
      <w:r w:rsidR="00BC3C09" w:rsidRPr="00BC3C09">
        <w:rPr>
          <w:sz w:val="20"/>
          <w:szCs w:val="20"/>
        </w:rPr>
        <w:t xml:space="preserve">, </w:t>
      </w:r>
      <w:r w:rsidRPr="00BC3C09">
        <w:rPr>
          <w:sz w:val="20"/>
          <w:szCs w:val="20"/>
        </w:rPr>
        <w:t>integreren in consultatieteam</w:t>
      </w:r>
      <w:r w:rsidR="00BC3C09" w:rsidRPr="00BC3C09">
        <w:rPr>
          <w:sz w:val="20"/>
          <w:szCs w:val="20"/>
        </w:rPr>
        <w:t xml:space="preserve">, </w:t>
      </w:r>
      <w:r w:rsidRPr="00BC3C09">
        <w:rPr>
          <w:sz w:val="20"/>
          <w:szCs w:val="20"/>
        </w:rPr>
        <w:t>scholing</w:t>
      </w:r>
    </w:p>
    <w:p w14:paraId="3F721CB6" w14:textId="77777777" w:rsidR="00436934" w:rsidRPr="00F30C90" w:rsidRDefault="00436934" w:rsidP="00436934">
      <w:pPr>
        <w:spacing w:after="0"/>
        <w:rPr>
          <w:sz w:val="20"/>
          <w:szCs w:val="20"/>
        </w:rPr>
      </w:pPr>
      <w:r w:rsidRPr="00F30C90">
        <w:rPr>
          <w:sz w:val="20"/>
          <w:szCs w:val="20"/>
        </w:rPr>
        <w:t>Wat heb je nodig</w:t>
      </w:r>
    </w:p>
    <w:p w14:paraId="5F4F96EF" w14:textId="52CC06A9" w:rsidR="00436934" w:rsidRDefault="00BC3C09" w:rsidP="00B769FC">
      <w:pPr>
        <w:pStyle w:val="Lijstalinea"/>
        <w:numPr>
          <w:ilvl w:val="0"/>
          <w:numId w:val="4"/>
        </w:numPr>
        <w:spacing w:after="0"/>
        <w:rPr>
          <w:sz w:val="20"/>
          <w:szCs w:val="20"/>
        </w:rPr>
      </w:pPr>
      <w:r w:rsidRPr="00BC3C09">
        <w:rPr>
          <w:sz w:val="20"/>
          <w:szCs w:val="20"/>
        </w:rPr>
        <w:t>L</w:t>
      </w:r>
      <w:r w:rsidR="00436934" w:rsidRPr="00BC3C09">
        <w:rPr>
          <w:sz w:val="20"/>
          <w:szCs w:val="20"/>
        </w:rPr>
        <w:t>ef</w:t>
      </w:r>
      <w:r w:rsidRPr="00BC3C09">
        <w:rPr>
          <w:sz w:val="20"/>
          <w:szCs w:val="20"/>
        </w:rPr>
        <w:t xml:space="preserve">, </w:t>
      </w:r>
      <w:r w:rsidR="00436934" w:rsidRPr="00BC3C09">
        <w:rPr>
          <w:sz w:val="20"/>
          <w:szCs w:val="20"/>
        </w:rPr>
        <w:t>kennis</w:t>
      </w:r>
    </w:p>
    <w:p w14:paraId="2EBA2C19" w14:textId="77777777" w:rsidR="005C0604" w:rsidRPr="00BC3C09" w:rsidRDefault="005C0604" w:rsidP="005C0604">
      <w:pPr>
        <w:pStyle w:val="Lijstalinea"/>
        <w:spacing w:after="0"/>
        <w:rPr>
          <w:sz w:val="20"/>
          <w:szCs w:val="20"/>
        </w:rPr>
      </w:pPr>
    </w:p>
    <w:p w14:paraId="0B5E4224" w14:textId="406B2EDB" w:rsidR="00436934" w:rsidRPr="00AD3FAD" w:rsidRDefault="00F40ACA" w:rsidP="00F40ACA">
      <w:pPr>
        <w:spacing w:after="0"/>
        <w:rPr>
          <w:b/>
          <w:bCs/>
          <w:i/>
          <w:iCs/>
          <w:sz w:val="20"/>
          <w:szCs w:val="20"/>
        </w:rPr>
      </w:pPr>
      <w:r w:rsidRPr="00AD3FAD">
        <w:rPr>
          <w:b/>
          <w:bCs/>
          <w:i/>
          <w:iCs/>
          <w:sz w:val="20"/>
          <w:szCs w:val="20"/>
        </w:rPr>
        <w:t xml:space="preserve">Tip gebruik maken van </w:t>
      </w:r>
      <w:r w:rsidR="00436934" w:rsidRPr="00AD3FAD">
        <w:rPr>
          <w:b/>
          <w:bCs/>
          <w:i/>
          <w:iCs/>
          <w:sz w:val="20"/>
          <w:szCs w:val="20"/>
        </w:rPr>
        <w:t>parelproject</w:t>
      </w:r>
      <w:r w:rsidRPr="00AD3FAD">
        <w:rPr>
          <w:b/>
          <w:bCs/>
          <w:i/>
          <w:iCs/>
          <w:sz w:val="20"/>
          <w:szCs w:val="20"/>
        </w:rPr>
        <w:t>en</w:t>
      </w:r>
    </w:p>
    <w:p w14:paraId="31C6B540" w14:textId="461345A7" w:rsidR="00223D00" w:rsidRPr="00D81971" w:rsidRDefault="00223D00" w:rsidP="00D81971">
      <w:pPr>
        <w:pStyle w:val="Lijstalinea"/>
        <w:numPr>
          <w:ilvl w:val="0"/>
          <w:numId w:val="4"/>
        </w:numPr>
        <w:spacing w:after="0"/>
        <w:rPr>
          <w:sz w:val="20"/>
          <w:szCs w:val="20"/>
        </w:rPr>
      </w:pPr>
      <w:r w:rsidRPr="00D81971">
        <w:rPr>
          <w:sz w:val="20"/>
          <w:szCs w:val="20"/>
        </w:rPr>
        <w:t>Als niet alles is wat het lijkt: Praten met patiënten en naasten over zingeving en betekenisgeving</w:t>
      </w:r>
    </w:p>
    <w:p w14:paraId="2F242713" w14:textId="77777777" w:rsidR="00223D00" w:rsidRPr="00D5623D" w:rsidRDefault="00223D00" w:rsidP="00D81971">
      <w:pPr>
        <w:spacing w:after="0"/>
        <w:ind w:left="709"/>
        <w:rPr>
          <w:sz w:val="20"/>
          <w:szCs w:val="20"/>
          <w:lang w:val="en-GB"/>
        </w:rPr>
      </w:pPr>
      <w:proofErr w:type="spellStart"/>
      <w:r w:rsidRPr="00D5623D">
        <w:rPr>
          <w:sz w:val="20"/>
          <w:szCs w:val="20"/>
          <w:lang w:val="en-GB"/>
        </w:rPr>
        <w:t>Parelproject</w:t>
      </w:r>
      <w:proofErr w:type="spellEnd"/>
      <w:r w:rsidRPr="00D5623D">
        <w:rPr>
          <w:sz w:val="20"/>
          <w:szCs w:val="20"/>
          <w:lang w:val="en-GB"/>
        </w:rPr>
        <w:t xml:space="preserve"> Consortium Ligare</w:t>
      </w:r>
    </w:p>
    <w:p w14:paraId="18FBE10A" w14:textId="77777777" w:rsidR="00223D00" w:rsidRPr="00D5623D" w:rsidRDefault="00223D00" w:rsidP="00D81971">
      <w:pPr>
        <w:spacing w:after="0"/>
        <w:ind w:left="709"/>
        <w:rPr>
          <w:sz w:val="20"/>
          <w:szCs w:val="20"/>
          <w:lang w:val="en-GB"/>
        </w:rPr>
      </w:pPr>
      <w:hyperlink r:id="rId24" w:history="1">
        <w:r w:rsidRPr="00D5623D">
          <w:rPr>
            <w:rStyle w:val="Hyperlink"/>
            <w:sz w:val="20"/>
            <w:szCs w:val="20"/>
            <w:lang w:val="en-GB"/>
          </w:rPr>
          <w:t>https://projecten.zonmw.nl/nl/project/als-niet-alles-wat-het-lijkt-praten-met-patienten-en-naasten-over-zingeving-en</w:t>
        </w:r>
      </w:hyperlink>
    </w:p>
    <w:p w14:paraId="3A1C2776" w14:textId="77777777" w:rsidR="00436934" w:rsidRPr="00223D00" w:rsidRDefault="00436934" w:rsidP="00436934">
      <w:pPr>
        <w:spacing w:after="0"/>
        <w:rPr>
          <w:sz w:val="20"/>
          <w:szCs w:val="20"/>
          <w:lang w:val="en-GB"/>
        </w:rPr>
      </w:pPr>
    </w:p>
    <w:sectPr w:rsidR="00436934" w:rsidRPr="00223D00" w:rsidSect="00386899">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73"/>
    <w:multiLevelType w:val="hybridMultilevel"/>
    <w:tmpl w:val="2F48637E"/>
    <w:lvl w:ilvl="0" w:tplc="CA70A8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35BEF"/>
    <w:multiLevelType w:val="hybridMultilevel"/>
    <w:tmpl w:val="125EE698"/>
    <w:lvl w:ilvl="0" w:tplc="0794036A">
      <w:start w:val="9"/>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0E3C13"/>
    <w:multiLevelType w:val="hybridMultilevel"/>
    <w:tmpl w:val="EE06136C"/>
    <w:lvl w:ilvl="0" w:tplc="CA70A8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8967E1"/>
    <w:multiLevelType w:val="hybridMultilevel"/>
    <w:tmpl w:val="359CEDEE"/>
    <w:lvl w:ilvl="0" w:tplc="F1446CB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410DE4"/>
    <w:multiLevelType w:val="hybridMultilevel"/>
    <w:tmpl w:val="96A853DA"/>
    <w:lvl w:ilvl="0" w:tplc="686A3B8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58220834">
    <w:abstractNumId w:val="1"/>
  </w:num>
  <w:num w:numId="2" w16cid:durableId="551234017">
    <w:abstractNumId w:val="0"/>
  </w:num>
  <w:num w:numId="3" w16cid:durableId="693314058">
    <w:abstractNumId w:val="2"/>
  </w:num>
  <w:num w:numId="4" w16cid:durableId="25719985">
    <w:abstractNumId w:val="4"/>
  </w:num>
  <w:num w:numId="5" w16cid:durableId="2049988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38"/>
    <w:rsid w:val="00006A69"/>
    <w:rsid w:val="00021192"/>
    <w:rsid w:val="0002765F"/>
    <w:rsid w:val="00027DBC"/>
    <w:rsid w:val="00035936"/>
    <w:rsid w:val="00053E15"/>
    <w:rsid w:val="0005582E"/>
    <w:rsid w:val="00073A88"/>
    <w:rsid w:val="00080A2D"/>
    <w:rsid w:val="00083BA1"/>
    <w:rsid w:val="000A7E8A"/>
    <w:rsid w:val="000C1EB7"/>
    <w:rsid w:val="000D6A38"/>
    <w:rsid w:val="001102EF"/>
    <w:rsid w:val="00114410"/>
    <w:rsid w:val="00115FA4"/>
    <w:rsid w:val="00117FD0"/>
    <w:rsid w:val="00123500"/>
    <w:rsid w:val="00141E38"/>
    <w:rsid w:val="00160F97"/>
    <w:rsid w:val="00170DCC"/>
    <w:rsid w:val="00193D11"/>
    <w:rsid w:val="001E0A01"/>
    <w:rsid w:val="001F404E"/>
    <w:rsid w:val="00215035"/>
    <w:rsid w:val="0022133B"/>
    <w:rsid w:val="00223D00"/>
    <w:rsid w:val="00227049"/>
    <w:rsid w:val="00250EA9"/>
    <w:rsid w:val="00255A45"/>
    <w:rsid w:val="0027393A"/>
    <w:rsid w:val="00277514"/>
    <w:rsid w:val="0029232C"/>
    <w:rsid w:val="0029670B"/>
    <w:rsid w:val="002A7703"/>
    <w:rsid w:val="002D627C"/>
    <w:rsid w:val="002E69AC"/>
    <w:rsid w:val="00316DDC"/>
    <w:rsid w:val="00327838"/>
    <w:rsid w:val="0033147B"/>
    <w:rsid w:val="00331DD9"/>
    <w:rsid w:val="003347D8"/>
    <w:rsid w:val="003512DA"/>
    <w:rsid w:val="00351B81"/>
    <w:rsid w:val="00386899"/>
    <w:rsid w:val="003A5FE7"/>
    <w:rsid w:val="003C7695"/>
    <w:rsid w:val="003F1B63"/>
    <w:rsid w:val="003F230E"/>
    <w:rsid w:val="00412161"/>
    <w:rsid w:val="00436934"/>
    <w:rsid w:val="004532EA"/>
    <w:rsid w:val="00461D70"/>
    <w:rsid w:val="004742CD"/>
    <w:rsid w:val="00494464"/>
    <w:rsid w:val="004B4AA5"/>
    <w:rsid w:val="004B4DB8"/>
    <w:rsid w:val="004F6CE8"/>
    <w:rsid w:val="00512DAA"/>
    <w:rsid w:val="00520D6C"/>
    <w:rsid w:val="005230B1"/>
    <w:rsid w:val="005345BE"/>
    <w:rsid w:val="0057505E"/>
    <w:rsid w:val="005B3108"/>
    <w:rsid w:val="005B6FAB"/>
    <w:rsid w:val="005C0604"/>
    <w:rsid w:val="005D7910"/>
    <w:rsid w:val="005F29DB"/>
    <w:rsid w:val="005F7F78"/>
    <w:rsid w:val="006068F8"/>
    <w:rsid w:val="006223D8"/>
    <w:rsid w:val="00626A46"/>
    <w:rsid w:val="00626ECC"/>
    <w:rsid w:val="00627791"/>
    <w:rsid w:val="006705F3"/>
    <w:rsid w:val="006842C7"/>
    <w:rsid w:val="006B2E16"/>
    <w:rsid w:val="006B7AC1"/>
    <w:rsid w:val="006C7357"/>
    <w:rsid w:val="006F27A1"/>
    <w:rsid w:val="006F6584"/>
    <w:rsid w:val="00707D02"/>
    <w:rsid w:val="00716463"/>
    <w:rsid w:val="00717285"/>
    <w:rsid w:val="00732A1D"/>
    <w:rsid w:val="00772771"/>
    <w:rsid w:val="007745F4"/>
    <w:rsid w:val="00776437"/>
    <w:rsid w:val="007E1DEC"/>
    <w:rsid w:val="007F5B8C"/>
    <w:rsid w:val="007F7658"/>
    <w:rsid w:val="008274AF"/>
    <w:rsid w:val="00834BCD"/>
    <w:rsid w:val="008551F6"/>
    <w:rsid w:val="00857F7B"/>
    <w:rsid w:val="008B1AB9"/>
    <w:rsid w:val="008C6117"/>
    <w:rsid w:val="008D4AE8"/>
    <w:rsid w:val="008E4D40"/>
    <w:rsid w:val="008F2CB4"/>
    <w:rsid w:val="00910F95"/>
    <w:rsid w:val="00922ED3"/>
    <w:rsid w:val="0092578C"/>
    <w:rsid w:val="00931692"/>
    <w:rsid w:val="0093171F"/>
    <w:rsid w:val="00935338"/>
    <w:rsid w:val="00937B22"/>
    <w:rsid w:val="0095798B"/>
    <w:rsid w:val="009615FF"/>
    <w:rsid w:val="00974E02"/>
    <w:rsid w:val="0097521F"/>
    <w:rsid w:val="00987D52"/>
    <w:rsid w:val="00990543"/>
    <w:rsid w:val="009945C0"/>
    <w:rsid w:val="009A5344"/>
    <w:rsid w:val="009C2E1D"/>
    <w:rsid w:val="009D1D6E"/>
    <w:rsid w:val="00A0347F"/>
    <w:rsid w:val="00A378EB"/>
    <w:rsid w:val="00A4072F"/>
    <w:rsid w:val="00A92A17"/>
    <w:rsid w:val="00AD3FAD"/>
    <w:rsid w:val="00AD71EE"/>
    <w:rsid w:val="00AE3B53"/>
    <w:rsid w:val="00AE4444"/>
    <w:rsid w:val="00AF0769"/>
    <w:rsid w:val="00B12EE8"/>
    <w:rsid w:val="00B1598F"/>
    <w:rsid w:val="00B22280"/>
    <w:rsid w:val="00B2367F"/>
    <w:rsid w:val="00B247BD"/>
    <w:rsid w:val="00B43F6E"/>
    <w:rsid w:val="00B6408A"/>
    <w:rsid w:val="00B724E1"/>
    <w:rsid w:val="00B75A8D"/>
    <w:rsid w:val="00B80216"/>
    <w:rsid w:val="00B87095"/>
    <w:rsid w:val="00BA55DF"/>
    <w:rsid w:val="00BB708F"/>
    <w:rsid w:val="00BC3C09"/>
    <w:rsid w:val="00BF23E6"/>
    <w:rsid w:val="00BF5E27"/>
    <w:rsid w:val="00C0193C"/>
    <w:rsid w:val="00C029CD"/>
    <w:rsid w:val="00C05CD9"/>
    <w:rsid w:val="00C15D7F"/>
    <w:rsid w:val="00C15F98"/>
    <w:rsid w:val="00C551CC"/>
    <w:rsid w:val="00C914D5"/>
    <w:rsid w:val="00C9459E"/>
    <w:rsid w:val="00CA3364"/>
    <w:rsid w:val="00CA6F8B"/>
    <w:rsid w:val="00CD4104"/>
    <w:rsid w:val="00D01037"/>
    <w:rsid w:val="00D11926"/>
    <w:rsid w:val="00D21FEC"/>
    <w:rsid w:val="00D546D9"/>
    <w:rsid w:val="00D5623D"/>
    <w:rsid w:val="00D67597"/>
    <w:rsid w:val="00D77949"/>
    <w:rsid w:val="00D81971"/>
    <w:rsid w:val="00D96586"/>
    <w:rsid w:val="00DB03ED"/>
    <w:rsid w:val="00DD26E9"/>
    <w:rsid w:val="00DD3A20"/>
    <w:rsid w:val="00DE748C"/>
    <w:rsid w:val="00DF5281"/>
    <w:rsid w:val="00E06F4F"/>
    <w:rsid w:val="00E33B7B"/>
    <w:rsid w:val="00E5270E"/>
    <w:rsid w:val="00E60620"/>
    <w:rsid w:val="00E65473"/>
    <w:rsid w:val="00E71A18"/>
    <w:rsid w:val="00E74561"/>
    <w:rsid w:val="00E86FFF"/>
    <w:rsid w:val="00EA7AB8"/>
    <w:rsid w:val="00EE0216"/>
    <w:rsid w:val="00F04182"/>
    <w:rsid w:val="00F05018"/>
    <w:rsid w:val="00F07AA0"/>
    <w:rsid w:val="00F10D56"/>
    <w:rsid w:val="00F30C90"/>
    <w:rsid w:val="00F35866"/>
    <w:rsid w:val="00F400A2"/>
    <w:rsid w:val="00F40ACA"/>
    <w:rsid w:val="00F430C6"/>
    <w:rsid w:val="00F44EBF"/>
    <w:rsid w:val="00F668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1D71"/>
  <w15:chartTrackingRefBased/>
  <w15:docId w15:val="{34933303-BC9E-411B-BF78-C9260FDC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144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7B22"/>
    <w:pPr>
      <w:ind w:left="720"/>
      <w:contextualSpacing/>
    </w:pPr>
  </w:style>
  <w:style w:type="character" w:customStyle="1" w:styleId="Kop1Char">
    <w:name w:val="Kop 1 Char"/>
    <w:basedOn w:val="Standaardalinea-lettertype"/>
    <w:link w:val="Kop1"/>
    <w:uiPriority w:val="9"/>
    <w:rsid w:val="00114410"/>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436934"/>
    <w:rPr>
      <w:color w:val="0563C1" w:themeColor="hyperlink"/>
      <w:u w:val="single"/>
    </w:rPr>
  </w:style>
  <w:style w:type="character" w:styleId="Onopgelostemelding">
    <w:name w:val="Unresolved Mention"/>
    <w:basedOn w:val="Standaardalinea-lettertype"/>
    <w:uiPriority w:val="99"/>
    <w:semiHidden/>
    <w:unhideWhenUsed/>
    <w:rsid w:val="00F44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2pz.nl/over+o2pz/publicaties/1761691.aspx?t=Mini-documentaire" TargetMode="External"/><Relationship Id="rId7" Type="http://schemas.openxmlformats.org/officeDocument/2006/relationships/hyperlink" Target="mailto:a.m.m.kuin@dijklander.nl" TargetMode="Externa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o2pz.nl/over+o2pz/projecten_nieuw/onderwijsraamwerk/overzicht_onderwijsraamwerk/default.aspx" TargetMode="External"/><Relationship Id="rId1" Type="http://schemas.openxmlformats.org/officeDocument/2006/relationships/customXml" Target="../customXml/item1.xml"/><Relationship Id="rId6" Type="http://schemas.openxmlformats.org/officeDocument/2006/relationships/hyperlink" Target="mailto:jvandegeer@agora.nl" TargetMode="External"/><Relationship Id="rId11" Type="http://schemas.openxmlformats.org/officeDocument/2006/relationships/hyperlink" Target="https://palliaweb.nl/richtlijnen-palliatieve-zorg" TargetMode="External"/><Relationship Id="rId24" Type="http://schemas.openxmlformats.org/officeDocument/2006/relationships/hyperlink" Target="https://projecten.zonmw.nl/nl/project/als-niet-alles-wat-het-lijkt-praten-met-patienten-en-naasten-over-zingeving-en" TargetMode="External"/><Relationship Id="rId5" Type="http://schemas.openxmlformats.org/officeDocument/2006/relationships/webSettings" Target="webSettings.xml"/><Relationship Id="rId15" Type="http://schemas.openxmlformats.org/officeDocument/2006/relationships/hyperlink" Target="https://www.behandelpaspoort.nl/" TargetMode="External"/><Relationship Id="rId23" Type="http://schemas.openxmlformats.org/officeDocument/2006/relationships/hyperlink" Target="https://geestelijkeverzorging.nl/wp-content/uploads/2019/12/Beslisboom-GV-MMW-PCLD-2019_geestelijkeverzorging.nl_.pdf" TargetMode="Externa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mailto:a.m.m.kuin@dijkland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035FB-8FDB-4BF2-8FEC-F1EDF739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900</Words>
  <Characters>4952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Kuin</dc:creator>
  <cp:keywords/>
  <dc:description/>
  <cp:lastModifiedBy>Annemieke Kuin</cp:lastModifiedBy>
  <cp:revision>119</cp:revision>
  <cp:lastPrinted>2023-06-18T20:07:00Z</cp:lastPrinted>
  <dcterms:created xsi:type="dcterms:W3CDTF">2023-06-22T18:39:00Z</dcterms:created>
  <dcterms:modified xsi:type="dcterms:W3CDTF">2023-06-22T20:32:00Z</dcterms:modified>
</cp:coreProperties>
</file>