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F6C5" w14:textId="0CB40EEC" w:rsidR="00C6128D" w:rsidRPr="00B67CFE" w:rsidRDefault="00C6128D" w:rsidP="00EC7B58">
      <w:pPr>
        <w:rPr>
          <w:rFonts w:cstheme="minorHAnsi"/>
          <w:b/>
          <w:bCs/>
        </w:rPr>
      </w:pPr>
      <w:r w:rsidRPr="00B67CFE">
        <w:rPr>
          <w:rFonts w:cstheme="minorHAnsi"/>
          <w:noProof/>
        </w:rPr>
        <w:drawing>
          <wp:inline distT="0" distB="0" distL="0" distR="0" wp14:anchorId="0CB2E594" wp14:editId="461E1FBA">
            <wp:extent cx="2552700" cy="1432560"/>
            <wp:effectExtent l="0" t="0" r="0" b="0"/>
            <wp:docPr id="2" name="Afbeelding 2" descr="VGV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VZ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432560"/>
                    </a:xfrm>
                    <a:prstGeom prst="rect">
                      <a:avLst/>
                    </a:prstGeom>
                    <a:noFill/>
                    <a:ln>
                      <a:noFill/>
                    </a:ln>
                  </pic:spPr>
                </pic:pic>
              </a:graphicData>
            </a:graphic>
          </wp:inline>
        </w:drawing>
      </w:r>
      <w:r w:rsidRPr="00B67CFE">
        <w:rPr>
          <w:rFonts w:cstheme="minorHAnsi"/>
          <w:noProof/>
        </w:rPr>
        <w:drawing>
          <wp:inline distT="0" distB="0" distL="0" distR="0" wp14:anchorId="7A463650" wp14:editId="729E89F4">
            <wp:extent cx="3094389" cy="1309370"/>
            <wp:effectExtent l="0" t="0" r="0" b="5080"/>
            <wp:docPr id="6" name="Afbeelding 6" descr="A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o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9647" cy="1315826"/>
                    </a:xfrm>
                    <a:prstGeom prst="rect">
                      <a:avLst/>
                    </a:prstGeom>
                    <a:noFill/>
                    <a:ln>
                      <a:noFill/>
                    </a:ln>
                  </pic:spPr>
                </pic:pic>
              </a:graphicData>
            </a:graphic>
          </wp:inline>
        </w:drawing>
      </w:r>
    </w:p>
    <w:p w14:paraId="72AD19DF" w14:textId="6484713A" w:rsidR="00C6128D" w:rsidRPr="00B67CFE" w:rsidRDefault="00C6128D" w:rsidP="00EC7B58">
      <w:pPr>
        <w:rPr>
          <w:rFonts w:cstheme="minorHAnsi"/>
          <w:b/>
          <w:bCs/>
        </w:rPr>
      </w:pPr>
    </w:p>
    <w:p w14:paraId="47F8A9E4" w14:textId="299A7848" w:rsidR="00C6128D" w:rsidRPr="00B67CFE" w:rsidRDefault="00C6128D" w:rsidP="00EC7B58">
      <w:pPr>
        <w:rPr>
          <w:rFonts w:cstheme="minorHAnsi"/>
          <w:b/>
          <w:bCs/>
        </w:rPr>
      </w:pPr>
    </w:p>
    <w:p w14:paraId="1C67A811" w14:textId="2EA22215" w:rsidR="00C6128D" w:rsidRPr="00B67CFE" w:rsidRDefault="00766CAB" w:rsidP="00EC7B58">
      <w:pPr>
        <w:rPr>
          <w:rFonts w:cstheme="minorHAnsi"/>
          <w:b/>
          <w:bCs/>
        </w:rPr>
      </w:pPr>
      <w:r w:rsidRPr="00B67CFE">
        <w:rPr>
          <w:rFonts w:cstheme="minorHAnsi"/>
        </w:rPr>
        <w:fldChar w:fldCharType="begin"/>
      </w:r>
      <w:r w:rsidR="00C44942">
        <w:rPr>
          <w:rFonts w:cstheme="minorHAnsi"/>
        </w:rPr>
        <w:instrText xml:space="preserve"> INCLUDEPICTURE "\\\\SSCDATA06.frd.shsdir.nl\\var\\folders\\cb\\p4qpwp753rs4f2c08pdmwkcc0000gn\\T\\com.microsoft.Word\\WebArchiveCopyPasteTempFiles\\logo-CIO.png" \* MERGEFORMAT </w:instrText>
      </w:r>
      <w:r w:rsidRPr="00B67CFE">
        <w:rPr>
          <w:rFonts w:cstheme="minorHAnsi"/>
        </w:rPr>
        <w:fldChar w:fldCharType="separate"/>
      </w:r>
      <w:r w:rsidRPr="00B67CFE">
        <w:rPr>
          <w:rFonts w:cstheme="minorHAnsi"/>
          <w:noProof/>
        </w:rPr>
        <w:drawing>
          <wp:inline distT="0" distB="0" distL="0" distR="0" wp14:anchorId="236FB954" wp14:editId="102595FF">
            <wp:extent cx="2541270" cy="738505"/>
            <wp:effectExtent l="0" t="0" r="0" b="0"/>
            <wp:docPr id="1" name="Afbeelding 1" desc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270" cy="738505"/>
                    </a:xfrm>
                    <a:prstGeom prst="rect">
                      <a:avLst/>
                    </a:prstGeom>
                    <a:noFill/>
                    <a:ln>
                      <a:noFill/>
                    </a:ln>
                  </pic:spPr>
                </pic:pic>
              </a:graphicData>
            </a:graphic>
          </wp:inline>
        </w:drawing>
      </w:r>
      <w:r w:rsidRPr="00B67CFE">
        <w:rPr>
          <w:rFonts w:cstheme="minorHAnsi"/>
        </w:rPr>
        <w:fldChar w:fldCharType="end"/>
      </w:r>
    </w:p>
    <w:p w14:paraId="2454CE8B" w14:textId="77777777" w:rsidR="00C6128D" w:rsidRPr="00B67CFE" w:rsidRDefault="00C6128D" w:rsidP="00EC7B58">
      <w:pPr>
        <w:rPr>
          <w:rFonts w:cstheme="minorHAnsi"/>
          <w:b/>
          <w:bCs/>
        </w:rPr>
      </w:pPr>
    </w:p>
    <w:p w14:paraId="74437330" w14:textId="55EABF2B" w:rsidR="00EC7B58" w:rsidRPr="00B67CFE" w:rsidRDefault="00EC7B58" w:rsidP="00EC7B58">
      <w:pPr>
        <w:rPr>
          <w:rFonts w:cstheme="minorHAnsi"/>
          <w:b/>
          <w:bCs/>
          <w:sz w:val="40"/>
          <w:szCs w:val="40"/>
        </w:rPr>
      </w:pPr>
      <w:r w:rsidRPr="00B67CFE">
        <w:rPr>
          <w:rFonts w:cstheme="minorHAnsi"/>
          <w:b/>
          <w:bCs/>
          <w:sz w:val="40"/>
          <w:szCs w:val="40"/>
        </w:rPr>
        <w:t xml:space="preserve">10 Goede Voorbeelden </w:t>
      </w:r>
      <w:r w:rsidR="00C6128D" w:rsidRPr="00B67CFE">
        <w:rPr>
          <w:rFonts w:cstheme="minorHAnsi"/>
          <w:b/>
          <w:bCs/>
          <w:sz w:val="40"/>
          <w:szCs w:val="40"/>
        </w:rPr>
        <w:t xml:space="preserve">van </w:t>
      </w:r>
      <w:r w:rsidRPr="00B67CFE">
        <w:rPr>
          <w:rFonts w:cstheme="minorHAnsi"/>
          <w:b/>
          <w:bCs/>
          <w:sz w:val="40"/>
          <w:szCs w:val="40"/>
        </w:rPr>
        <w:t>Geestelijke Verzorging</w:t>
      </w:r>
    </w:p>
    <w:p w14:paraId="79A07695" w14:textId="77777777" w:rsidR="00EC7B58" w:rsidRPr="00B67CFE" w:rsidRDefault="00EC7B58" w:rsidP="00EC7B58">
      <w:pPr>
        <w:rPr>
          <w:rFonts w:cstheme="minorHAnsi"/>
          <w:b/>
          <w:bCs/>
          <w:u w:val="single"/>
        </w:rPr>
      </w:pPr>
    </w:p>
    <w:p w14:paraId="5F8D7418" w14:textId="1BADA2D7" w:rsidR="0022453E" w:rsidRPr="00B67CFE" w:rsidRDefault="0022453E" w:rsidP="0022453E">
      <w:pPr>
        <w:rPr>
          <w:rFonts w:cstheme="minorHAnsi"/>
        </w:rPr>
      </w:pPr>
      <w:r w:rsidRPr="00B67CFE">
        <w:rPr>
          <w:rFonts w:cstheme="minorHAnsi"/>
        </w:rPr>
        <w:t>Hieronder bieden we best practices aan</w:t>
      </w:r>
      <w:r w:rsidR="00D54A5E">
        <w:rPr>
          <w:rFonts w:cstheme="minorHAnsi"/>
        </w:rPr>
        <w:t>.</w:t>
      </w:r>
      <w:r w:rsidRPr="00B67CFE">
        <w:rPr>
          <w:rFonts w:cstheme="minorHAnsi"/>
        </w:rPr>
        <w:t xml:space="preserve"> Allereerst ingezoomd op vier te</w:t>
      </w:r>
      <w:r w:rsidR="00FC06AB" w:rsidRPr="00B67CFE">
        <w:rPr>
          <w:rFonts w:cstheme="minorHAnsi"/>
        </w:rPr>
        <w:t xml:space="preserve">rreinen </w:t>
      </w:r>
      <w:r w:rsidRPr="00B67CFE">
        <w:rPr>
          <w:rFonts w:cstheme="minorHAnsi"/>
        </w:rPr>
        <w:t xml:space="preserve">waarin geestelijke verzorging aangeboden wordt, vervolgens in relatie tot zes doelgroepen. </w:t>
      </w:r>
    </w:p>
    <w:p w14:paraId="1381BD0B" w14:textId="07B5F7AE" w:rsidR="0022453E" w:rsidRPr="00B67CFE" w:rsidRDefault="0022453E" w:rsidP="0022453E">
      <w:pPr>
        <w:rPr>
          <w:rFonts w:cstheme="minorHAnsi"/>
        </w:rPr>
      </w:pPr>
    </w:p>
    <w:p w14:paraId="6AEB6FEE" w14:textId="11E7C2CF" w:rsidR="007A6446" w:rsidRPr="00B67CFE" w:rsidRDefault="007A6446" w:rsidP="0022453E">
      <w:pPr>
        <w:rPr>
          <w:rFonts w:cstheme="minorHAnsi"/>
          <w:b/>
          <w:bCs/>
          <w:u w:val="single"/>
        </w:rPr>
      </w:pPr>
      <w:r w:rsidRPr="00B67CFE">
        <w:rPr>
          <w:rFonts w:cstheme="minorHAnsi"/>
          <w:b/>
          <w:bCs/>
          <w:u w:val="single"/>
        </w:rPr>
        <w:t>VIER WERKVELDEN</w:t>
      </w:r>
    </w:p>
    <w:p w14:paraId="79DC8FC8" w14:textId="03292EA2" w:rsidR="00410C3A" w:rsidRPr="00B67CFE" w:rsidRDefault="002A2078" w:rsidP="0022453E">
      <w:pPr>
        <w:rPr>
          <w:rFonts w:cstheme="minorHAnsi"/>
          <w:b/>
          <w:bCs/>
        </w:rPr>
      </w:pPr>
      <w:r w:rsidRPr="00B67CFE">
        <w:rPr>
          <w:rFonts w:cstheme="minorHAnsi"/>
          <w:b/>
          <w:bCs/>
        </w:rPr>
        <w:t>1</w:t>
      </w:r>
      <w:r w:rsidR="00410C3A" w:rsidRPr="00B67CFE">
        <w:rPr>
          <w:rFonts w:cstheme="minorHAnsi"/>
          <w:b/>
          <w:bCs/>
        </w:rPr>
        <w:t>.</w:t>
      </w:r>
      <w:r w:rsidRPr="00B67CFE">
        <w:rPr>
          <w:rFonts w:cstheme="minorHAnsi"/>
          <w:b/>
          <w:bCs/>
        </w:rPr>
        <w:t xml:space="preserve"> </w:t>
      </w:r>
      <w:r w:rsidR="003E0A79" w:rsidRPr="00B67CFE">
        <w:rPr>
          <w:rFonts w:cstheme="minorHAnsi"/>
          <w:b/>
          <w:bCs/>
        </w:rPr>
        <w:t>Ziekenhuis</w:t>
      </w:r>
      <w:r w:rsidR="003E0A79" w:rsidRPr="00B67CFE">
        <w:rPr>
          <w:rFonts w:cstheme="minorHAnsi"/>
          <w:b/>
          <w:bCs/>
        </w:rPr>
        <w:tab/>
      </w:r>
      <w:r w:rsidR="003E0A79" w:rsidRPr="00B67CFE">
        <w:rPr>
          <w:rFonts w:cstheme="minorHAnsi"/>
          <w:b/>
          <w:bCs/>
        </w:rPr>
        <w:tab/>
      </w:r>
    </w:p>
    <w:p w14:paraId="17C2E46D" w14:textId="42873AED" w:rsidR="0022453E" w:rsidRPr="00B67CFE" w:rsidRDefault="0022453E" w:rsidP="0022453E">
      <w:pPr>
        <w:rPr>
          <w:rFonts w:eastAsia="Times New Roman" w:cstheme="minorHAnsi"/>
        </w:rPr>
      </w:pPr>
      <w:r w:rsidRPr="00B67CFE">
        <w:rPr>
          <w:rFonts w:cstheme="minorHAnsi"/>
        </w:rPr>
        <w:t xml:space="preserve">De Geestelijke Verzorging van het </w:t>
      </w:r>
      <w:r w:rsidR="003E0A79" w:rsidRPr="00B67CFE">
        <w:rPr>
          <w:rFonts w:cstheme="minorHAnsi"/>
        </w:rPr>
        <w:t>Radboud</w:t>
      </w:r>
      <w:r w:rsidRPr="00B67CFE">
        <w:rPr>
          <w:rFonts w:cstheme="minorHAnsi"/>
        </w:rPr>
        <w:t xml:space="preserve"> UMC</w:t>
      </w:r>
      <w:r w:rsidRPr="00B67CFE">
        <w:rPr>
          <w:rFonts w:eastAsia="Times New Roman" w:cstheme="minorHAnsi"/>
        </w:rPr>
        <w:t xml:space="preserve"> werken samen met de Medische Psychologie en Medisch Maatschappelijk Werk. </w:t>
      </w:r>
      <w:r w:rsidR="00D9503A">
        <w:rPr>
          <w:rFonts w:eastAsia="Times New Roman" w:cstheme="minorHAnsi"/>
        </w:rPr>
        <w:t xml:space="preserve">Er is een </w:t>
      </w:r>
      <w:hyperlink r:id="rId8" w:history="1">
        <w:r w:rsidR="00D9503A" w:rsidRPr="00C76902">
          <w:rPr>
            <w:rStyle w:val="Hyperlink"/>
            <w:rFonts w:eastAsia="Times New Roman" w:cstheme="minorHAnsi"/>
          </w:rPr>
          <w:t>stroomdiagram</w:t>
        </w:r>
      </w:hyperlink>
      <w:r w:rsidR="00D9503A">
        <w:rPr>
          <w:rFonts w:eastAsia="Times New Roman" w:cstheme="minorHAnsi"/>
        </w:rPr>
        <w:t xml:space="preserve"> beschikbaar dat z</w:t>
      </w:r>
      <w:r w:rsidRPr="00B67CFE">
        <w:rPr>
          <w:rFonts w:eastAsia="Times New Roman" w:cstheme="minorHAnsi"/>
        </w:rPr>
        <w:t xml:space="preserve">ichtbaar gemaakt hoe de zorg aan </w:t>
      </w:r>
      <w:r w:rsidR="00030044" w:rsidRPr="00B67CFE">
        <w:rPr>
          <w:rFonts w:eastAsia="Times New Roman" w:cstheme="minorHAnsi"/>
        </w:rPr>
        <w:t>patiënten</w:t>
      </w:r>
      <w:r w:rsidRPr="00B67CFE">
        <w:rPr>
          <w:rFonts w:eastAsia="Times New Roman" w:cstheme="minorHAnsi"/>
        </w:rPr>
        <w:t xml:space="preserve"> en naasten op de COVID units geregeld is.</w:t>
      </w:r>
      <w:r w:rsidR="00D9503A">
        <w:rPr>
          <w:rFonts w:eastAsia="Times New Roman" w:cstheme="minorHAnsi"/>
        </w:rPr>
        <w:t xml:space="preserve"> </w:t>
      </w:r>
      <w:r w:rsidRPr="00B67CFE">
        <w:rPr>
          <w:rFonts w:eastAsia="Times New Roman" w:cstheme="minorHAnsi"/>
        </w:rPr>
        <w:t>Daarnaast is er op elke COVID unit (verpleegafdelingen en IC) een</w:t>
      </w:r>
      <w:r w:rsidR="00D9503A">
        <w:rPr>
          <w:rFonts w:eastAsia="Times New Roman" w:cstheme="minorHAnsi"/>
        </w:rPr>
        <w:t xml:space="preserve"> </w:t>
      </w:r>
      <w:hyperlink r:id="rId9" w:history="1">
        <w:r w:rsidR="00D9503A" w:rsidRPr="00C76902">
          <w:rPr>
            <w:rStyle w:val="Hyperlink"/>
            <w:rFonts w:eastAsia="Times New Roman" w:cstheme="minorHAnsi"/>
          </w:rPr>
          <w:t>multidisciplinair team voor de Peer Support</w:t>
        </w:r>
      </w:hyperlink>
      <w:r w:rsidR="00D9503A">
        <w:rPr>
          <w:rFonts w:eastAsia="Times New Roman" w:cstheme="minorHAnsi"/>
        </w:rPr>
        <w:t>.</w:t>
      </w:r>
      <w:r w:rsidRPr="00B67CFE">
        <w:rPr>
          <w:rFonts w:eastAsia="Times New Roman" w:cstheme="minorHAnsi"/>
        </w:rPr>
        <w:t xml:space="preserve"> </w:t>
      </w:r>
      <w:r w:rsidR="00410C3A" w:rsidRPr="00B67CFE">
        <w:rPr>
          <w:rFonts w:eastAsia="Times New Roman" w:cstheme="minorHAnsi"/>
        </w:rPr>
        <w:t>Hieronder een globaal beeld van wat deze P</w:t>
      </w:r>
      <w:r w:rsidR="00D9503A">
        <w:rPr>
          <w:rFonts w:eastAsia="Times New Roman" w:cstheme="minorHAnsi"/>
        </w:rPr>
        <w:t>eer Support bijdraagt aan de IC-</w:t>
      </w:r>
      <w:r w:rsidR="00410C3A" w:rsidRPr="00B67CFE">
        <w:rPr>
          <w:rFonts w:eastAsia="Times New Roman" w:cstheme="minorHAnsi"/>
        </w:rPr>
        <w:t xml:space="preserve">zorg: </w:t>
      </w:r>
      <w:r w:rsidRPr="00B67CFE">
        <w:rPr>
          <w:rFonts w:eastAsia="Times New Roman" w:cstheme="minorHAnsi"/>
          <w:i/>
          <w:iCs/>
        </w:rPr>
        <w:t>Wat doen</w:t>
      </w:r>
      <w:r w:rsidR="00322866">
        <w:rPr>
          <w:rFonts w:eastAsia="Times New Roman" w:cstheme="minorHAnsi"/>
          <w:i/>
          <w:iCs/>
        </w:rPr>
        <w:t xml:space="preserve"> we in de Peer Support op de IC</w:t>
      </w:r>
      <w:r w:rsidRPr="00B67CFE">
        <w:rPr>
          <w:rFonts w:eastAsia="Times New Roman" w:cstheme="minorHAnsi"/>
          <w:i/>
          <w:iCs/>
        </w:rPr>
        <w:t>?</w:t>
      </w:r>
    </w:p>
    <w:p w14:paraId="69176169" w14:textId="13B092B9" w:rsidR="0022453E" w:rsidRPr="00D9503A" w:rsidRDefault="0022453E" w:rsidP="00D9503A">
      <w:pPr>
        <w:pStyle w:val="Geenafstand"/>
        <w:numPr>
          <w:ilvl w:val="0"/>
          <w:numId w:val="10"/>
        </w:numPr>
      </w:pPr>
      <w:r w:rsidRPr="00D9503A">
        <w:t>Elke ochtend 9.30 – 10.30 en elke avond 17.45 – 19.15 (werkdagen) aanwezig op de units in de pauzes voor Peer Support (PS) aan de verpleegkundigen die uit de COVID units komen</w:t>
      </w:r>
    </w:p>
    <w:p w14:paraId="4100E57E" w14:textId="59414D25" w:rsidR="0022453E" w:rsidRPr="00D9503A" w:rsidRDefault="0022453E" w:rsidP="00D9503A">
      <w:pPr>
        <w:pStyle w:val="Geenafstand"/>
        <w:numPr>
          <w:ilvl w:val="0"/>
          <w:numId w:val="10"/>
        </w:numPr>
      </w:pPr>
      <w:r w:rsidRPr="00D9503A">
        <w:t>PS voor de verpleegkundige Teamleiders op de dinsdagmorgen en op de donderdagmorgen van 10.45 – 11.45 </w:t>
      </w:r>
    </w:p>
    <w:p w14:paraId="5A70DF46" w14:textId="77777777" w:rsidR="0022453E" w:rsidRPr="00D9503A" w:rsidRDefault="0022453E" w:rsidP="00D9503A">
      <w:pPr>
        <w:pStyle w:val="Geenafstand"/>
        <w:numPr>
          <w:ilvl w:val="0"/>
          <w:numId w:val="10"/>
        </w:numPr>
      </w:pPr>
      <w:r w:rsidRPr="00D9503A">
        <w:t>PS met de Arts -assistenten. We gaan uit van 1x p/w </w:t>
      </w:r>
    </w:p>
    <w:p w14:paraId="37326BBA" w14:textId="77777777" w:rsidR="0022453E" w:rsidRPr="00D9503A" w:rsidRDefault="0022453E" w:rsidP="00D9503A">
      <w:pPr>
        <w:pStyle w:val="Geenafstand"/>
        <w:numPr>
          <w:ilvl w:val="0"/>
          <w:numId w:val="10"/>
        </w:numPr>
      </w:pPr>
      <w:r w:rsidRPr="00D9503A">
        <w:t>PS met de Fellows.  We gaan uit van 1x p/w </w:t>
      </w:r>
    </w:p>
    <w:p w14:paraId="245B9C9B" w14:textId="05E2E97C" w:rsidR="0022453E" w:rsidRPr="00D9503A" w:rsidRDefault="0022453E" w:rsidP="00D9503A">
      <w:pPr>
        <w:pStyle w:val="Geenafstand"/>
        <w:numPr>
          <w:ilvl w:val="0"/>
          <w:numId w:val="10"/>
        </w:numPr>
      </w:pPr>
      <w:r w:rsidRPr="00D9503A">
        <w:t>PS met zorgm</w:t>
      </w:r>
      <w:r w:rsidR="00D9503A" w:rsidRPr="00D9503A">
        <w:t>anagers. We gaan uit van 1x p/w</w:t>
      </w:r>
    </w:p>
    <w:p w14:paraId="6993BE92" w14:textId="77777777" w:rsidR="0022453E" w:rsidRPr="00D9503A" w:rsidRDefault="0022453E" w:rsidP="00D9503A">
      <w:pPr>
        <w:pStyle w:val="Geenafstand"/>
        <w:numPr>
          <w:ilvl w:val="0"/>
          <w:numId w:val="10"/>
        </w:numPr>
      </w:pPr>
      <w:r w:rsidRPr="00D9503A">
        <w:t>PS met de Medische Staf. We gaan uit van 1x p/w </w:t>
      </w:r>
    </w:p>
    <w:p w14:paraId="6402E631" w14:textId="77777777" w:rsidR="0022453E" w:rsidRPr="00B67CFE" w:rsidRDefault="0022453E" w:rsidP="00D9503A">
      <w:pPr>
        <w:pStyle w:val="Geenafstand"/>
        <w:numPr>
          <w:ilvl w:val="0"/>
          <w:numId w:val="10"/>
        </w:numPr>
        <w:rPr>
          <w:rFonts w:eastAsia="Times New Roman"/>
        </w:rPr>
      </w:pPr>
      <w:r w:rsidRPr="00D9503A">
        <w:t>PS bilateraal</w:t>
      </w:r>
      <w:r w:rsidRPr="00B67CFE">
        <w:rPr>
          <w:rFonts w:eastAsia="Times New Roman"/>
          <w:color w:val="212121"/>
        </w:rPr>
        <w:t xml:space="preserve"> met wie dat vraagt op afspraak</w:t>
      </w:r>
    </w:p>
    <w:p w14:paraId="5E45C901" w14:textId="109643A2" w:rsidR="0022453E" w:rsidRPr="00B67CFE" w:rsidRDefault="00410C3A" w:rsidP="0022453E">
      <w:pPr>
        <w:rPr>
          <w:rFonts w:eastAsia="Times New Roman" w:cstheme="minorHAnsi"/>
        </w:rPr>
      </w:pPr>
      <w:r w:rsidRPr="00B67CFE">
        <w:rPr>
          <w:rFonts w:eastAsia="Times New Roman" w:cstheme="minorHAnsi"/>
          <w:color w:val="212121"/>
        </w:rPr>
        <w:t>(bron: Richart Huijzer, Radboud UMC)</w:t>
      </w:r>
      <w:r w:rsidR="0022453E" w:rsidRPr="00B67CFE">
        <w:rPr>
          <w:rFonts w:eastAsia="Times New Roman" w:cstheme="minorHAnsi"/>
          <w:color w:val="212121"/>
        </w:rPr>
        <w:t> </w:t>
      </w:r>
    </w:p>
    <w:p w14:paraId="2F89AFC2" w14:textId="77777777" w:rsidR="0022453E" w:rsidRPr="00B67CFE" w:rsidRDefault="0022453E">
      <w:pPr>
        <w:rPr>
          <w:rFonts w:cstheme="minorHAnsi"/>
        </w:rPr>
      </w:pPr>
    </w:p>
    <w:p w14:paraId="5D4BC902" w14:textId="170004B8" w:rsidR="00410C3A" w:rsidRPr="00B67CFE" w:rsidRDefault="002A2078">
      <w:pPr>
        <w:rPr>
          <w:rFonts w:cstheme="minorHAnsi"/>
          <w:b/>
          <w:bCs/>
        </w:rPr>
      </w:pPr>
      <w:r w:rsidRPr="00B67CFE">
        <w:rPr>
          <w:rFonts w:cstheme="minorHAnsi"/>
          <w:b/>
          <w:bCs/>
        </w:rPr>
        <w:t>2</w:t>
      </w:r>
      <w:r w:rsidR="00410C3A" w:rsidRPr="00B67CFE">
        <w:rPr>
          <w:rFonts w:cstheme="minorHAnsi"/>
          <w:b/>
          <w:bCs/>
        </w:rPr>
        <w:t>.</w:t>
      </w:r>
      <w:r w:rsidRPr="00B67CFE">
        <w:rPr>
          <w:rFonts w:cstheme="minorHAnsi"/>
          <w:b/>
          <w:bCs/>
        </w:rPr>
        <w:t xml:space="preserve"> </w:t>
      </w:r>
      <w:r w:rsidR="00841C4D" w:rsidRPr="00B67CFE">
        <w:rPr>
          <w:rFonts w:cstheme="minorHAnsi"/>
          <w:b/>
          <w:bCs/>
        </w:rPr>
        <w:t>Ouderenzorg</w:t>
      </w:r>
      <w:r w:rsidR="00D9503A">
        <w:rPr>
          <w:rFonts w:cstheme="minorHAnsi"/>
          <w:b/>
          <w:bCs/>
        </w:rPr>
        <w:tab/>
      </w:r>
    </w:p>
    <w:p w14:paraId="1057324E" w14:textId="334D0949" w:rsidR="00410C3A" w:rsidRDefault="00410C3A" w:rsidP="00410C3A">
      <w:pPr>
        <w:rPr>
          <w:rFonts w:eastAsia="Times New Roman" w:cstheme="minorHAnsi"/>
          <w:color w:val="000000"/>
          <w:shd w:val="clear" w:color="auto" w:fill="FFFFFF"/>
        </w:rPr>
      </w:pPr>
      <w:r w:rsidRPr="00666500">
        <w:rPr>
          <w:rFonts w:eastAsia="Times New Roman" w:cstheme="minorHAnsi"/>
          <w:color w:val="000000"/>
          <w:u w:val="single"/>
          <w:shd w:val="clear" w:color="auto" w:fill="FFFFFF"/>
        </w:rPr>
        <w:t>Narratief</w:t>
      </w:r>
      <w:r w:rsidRPr="00B67CFE">
        <w:rPr>
          <w:rFonts w:eastAsia="Times New Roman" w:cstheme="minorHAnsi"/>
          <w:color w:val="000000"/>
          <w:shd w:val="clear" w:color="auto" w:fill="FFFFFF"/>
        </w:rPr>
        <w:t xml:space="preserve">: In </w:t>
      </w:r>
      <w:r w:rsidR="004F759B">
        <w:rPr>
          <w:rFonts w:eastAsia="Times New Roman" w:cstheme="minorHAnsi"/>
          <w:color w:val="000000"/>
          <w:shd w:val="clear" w:color="auto" w:fill="FFFFFF"/>
        </w:rPr>
        <w:t>Via</w:t>
      </w:r>
      <w:r w:rsidRPr="00B67CFE">
        <w:rPr>
          <w:rFonts w:eastAsia="Times New Roman" w:cstheme="minorHAnsi"/>
          <w:color w:val="000000"/>
          <w:shd w:val="clear" w:color="auto" w:fill="FFFFFF"/>
        </w:rPr>
        <w:t>t</w:t>
      </w:r>
      <w:r w:rsidR="004F759B">
        <w:rPr>
          <w:rFonts w:eastAsia="Times New Roman" w:cstheme="minorHAnsi"/>
          <w:color w:val="000000"/>
          <w:shd w:val="clear" w:color="auto" w:fill="FFFFFF"/>
        </w:rPr>
        <w:t>tence</w:t>
      </w:r>
      <w:r w:rsidRPr="00B67CFE">
        <w:rPr>
          <w:rFonts w:eastAsia="Times New Roman" w:cstheme="minorHAnsi"/>
          <w:color w:val="000000"/>
          <w:shd w:val="clear" w:color="auto" w:fill="FFFFFF"/>
        </w:rPr>
        <w:t xml:space="preserve"> worden geestelijk verzorgers in beginsel als ‘vi</w:t>
      </w:r>
      <w:r w:rsidR="00CC5FE8">
        <w:rPr>
          <w:rFonts w:eastAsia="Times New Roman" w:cstheme="minorHAnsi"/>
          <w:color w:val="000000"/>
          <w:shd w:val="clear" w:color="auto" w:fill="FFFFFF"/>
        </w:rPr>
        <w:t>taal’ aangemerkt. We staan op éé</w:t>
      </w:r>
      <w:r w:rsidRPr="00B67CFE">
        <w:rPr>
          <w:rFonts w:eastAsia="Times New Roman" w:cstheme="minorHAnsi"/>
          <w:color w:val="000000"/>
          <w:shd w:val="clear" w:color="auto" w:fill="FFFFFF"/>
        </w:rPr>
        <w:t>n lijn met de zorgverleners en mogen op de woongroepen komen met inachtneming van hygiëne-maatregelen en locatie-regels. Dat betekent: gesprekken op de woongroepen met bewoners en met medewerkers. Fysieke aanwezigheid heeft grote symbolische betekenis: ‘we worden niet vergeten, we zitten er samen in’. Dat betekent onze aanwezigheid. ‘Off the record’ gesprekken met medewerkers, waarbij ook privésituatie wordt aangeraakt. Die privésituatie is vaak de ingang voor wat diepere gedachten, wat er speelt. En speelt een grote rol in het uitvoeren en beleven van het werk. Toch kun je er niet al te diep op ingaan, want mensen staan in de overlevingsstand. Symbolische betekenis en erkenning en relationele verbondenheid zijn de belangrijkste waarden. </w:t>
      </w:r>
    </w:p>
    <w:p w14:paraId="0749281B" w14:textId="0E4F56CF" w:rsidR="00D9503A" w:rsidRDefault="00410C3A" w:rsidP="00410C3A">
      <w:pPr>
        <w:rPr>
          <w:rFonts w:eastAsia="Times New Roman" w:cstheme="minorHAnsi"/>
          <w:color w:val="000000"/>
          <w:shd w:val="clear" w:color="auto" w:fill="FFFFFF"/>
        </w:rPr>
      </w:pPr>
      <w:r w:rsidRPr="00B67CFE">
        <w:rPr>
          <w:rFonts w:eastAsia="Times New Roman" w:cstheme="minorHAnsi"/>
          <w:color w:val="000000"/>
          <w:shd w:val="clear" w:color="auto" w:fill="FFFFFF"/>
        </w:rPr>
        <w:t xml:space="preserve">Voor bewoners betekent bezoeken van gv-er of hun kleine vieringen dat de dingen gewoon doorgaan. Dat geeft rust. </w:t>
      </w:r>
      <w:r w:rsidR="00322866" w:rsidRPr="00B67CFE">
        <w:rPr>
          <w:rFonts w:eastAsia="Times New Roman" w:cstheme="minorHAnsi"/>
          <w:color w:val="000000"/>
          <w:shd w:val="clear" w:color="auto" w:fill="FFFFFF"/>
        </w:rPr>
        <w:t>Gebed is belangrijk kanaal voor het vinden van innerlijke rust.</w:t>
      </w:r>
      <w:r w:rsidR="00D9503A">
        <w:rPr>
          <w:rFonts w:eastAsia="Times New Roman" w:cstheme="minorHAnsi"/>
          <w:color w:val="000000"/>
          <w:shd w:val="clear" w:color="auto" w:fill="FFFFFF"/>
        </w:rPr>
        <w:t xml:space="preserve"> </w:t>
      </w:r>
      <w:r w:rsidRPr="00B67CFE">
        <w:rPr>
          <w:rFonts w:eastAsia="Times New Roman" w:cstheme="minorHAnsi"/>
          <w:color w:val="000000"/>
          <w:shd w:val="clear" w:color="auto" w:fill="FFFFFF"/>
        </w:rPr>
        <w:t xml:space="preserve">Gesprekken </w:t>
      </w:r>
      <w:r w:rsidRPr="00B67CFE">
        <w:rPr>
          <w:rFonts w:eastAsia="Times New Roman" w:cstheme="minorHAnsi"/>
          <w:color w:val="000000"/>
          <w:shd w:val="clear" w:color="auto" w:fill="FFFFFF"/>
        </w:rPr>
        <w:lastRenderedPageBreak/>
        <w:t>met bewoners gaan soms over de toestand, maar vaak juist ook niet. En dat moet ook niet. Het gewone leven moet juist aan de orde komen. Bij mensen die er gevoelig voor zijn, laat ik soms klassieke en/of religieuze muziek horen via de mobiel. Ook hier weer: je moet je ergens aan op kunnen trekken. Sommigen realiseren zich de situatie, veel dementerende niet of maar half. Vraag je hen hoe het is, dat hebben velen het over de dingen waar ze het anders ook over hebben. Rustige uitleg en duiding van de situatie blijkt belangrijk. Extra aandacht voor mensen die in appartementen wonen en eenzaam zijn. Contact met mantelzorgers is belangrijk, want het verdriet en de verontrusting is bij hen groot. Naar management toe in overlegsituaties aandacht vragen voor ethische aspecten. Bijvoorbeeld afweging risicobeheersingsmaatregelen versus niveau van menselijkheid. Een tunnelvisie ontstaat gauw.</w:t>
      </w:r>
    </w:p>
    <w:p w14:paraId="73E8533C" w14:textId="3A17A6BF" w:rsidR="00410C3A" w:rsidRPr="00B67CFE" w:rsidRDefault="007A6446" w:rsidP="00410C3A">
      <w:pPr>
        <w:rPr>
          <w:rFonts w:eastAsia="Times New Roman" w:cstheme="minorHAnsi"/>
        </w:rPr>
      </w:pPr>
      <w:r w:rsidRPr="00B67CFE">
        <w:rPr>
          <w:rFonts w:eastAsia="Times New Roman" w:cstheme="minorHAnsi"/>
        </w:rPr>
        <w:t xml:space="preserve">(bron: </w:t>
      </w:r>
      <w:r w:rsidR="00410C3A" w:rsidRPr="00B67CFE">
        <w:rPr>
          <w:rFonts w:eastAsia="Times New Roman" w:cstheme="minorHAnsi"/>
        </w:rPr>
        <w:t>Job Smit</w:t>
      </w:r>
      <w:r w:rsidR="004F759B">
        <w:rPr>
          <w:rFonts w:eastAsia="Times New Roman" w:cstheme="minorHAnsi"/>
        </w:rPr>
        <w:t>, geestelijk verzorger</w:t>
      </w:r>
      <w:r w:rsidR="00410C3A" w:rsidRPr="00B67CFE">
        <w:rPr>
          <w:rFonts w:eastAsia="Times New Roman" w:cstheme="minorHAnsi"/>
        </w:rPr>
        <w:t xml:space="preserve"> </w:t>
      </w:r>
      <w:r w:rsidR="00C76902">
        <w:rPr>
          <w:rFonts w:eastAsia="Times New Roman" w:cstheme="minorHAnsi"/>
        </w:rPr>
        <w:t xml:space="preserve">Viattence </w:t>
      </w:r>
      <w:r w:rsidR="00410C3A" w:rsidRPr="00B67CFE">
        <w:rPr>
          <w:rFonts w:eastAsia="Times New Roman" w:cstheme="minorHAnsi"/>
        </w:rPr>
        <w:t>(VGVZ) en via NGK (CIO)</w:t>
      </w:r>
      <w:r w:rsidRPr="00B67CFE">
        <w:rPr>
          <w:rFonts w:eastAsia="Times New Roman" w:cstheme="minorHAnsi"/>
        </w:rPr>
        <w:t>)</w:t>
      </w:r>
    </w:p>
    <w:p w14:paraId="29D5BE18" w14:textId="77777777" w:rsidR="00410C3A" w:rsidRPr="00B67CFE" w:rsidRDefault="00410C3A" w:rsidP="00410C3A">
      <w:pPr>
        <w:rPr>
          <w:rFonts w:eastAsia="Times New Roman" w:cstheme="minorHAnsi"/>
        </w:rPr>
      </w:pPr>
    </w:p>
    <w:p w14:paraId="5B2AEB4D" w14:textId="77777777" w:rsidR="007A6446" w:rsidRPr="00B67CFE" w:rsidRDefault="002A2078">
      <w:pPr>
        <w:rPr>
          <w:rFonts w:cstheme="minorHAnsi"/>
          <w:b/>
          <w:bCs/>
        </w:rPr>
      </w:pPr>
      <w:r w:rsidRPr="00B67CFE">
        <w:rPr>
          <w:rFonts w:cstheme="minorHAnsi"/>
          <w:b/>
          <w:bCs/>
        </w:rPr>
        <w:t xml:space="preserve">3 </w:t>
      </w:r>
      <w:r w:rsidR="007A6446" w:rsidRPr="00B67CFE">
        <w:rPr>
          <w:rFonts w:cstheme="minorHAnsi"/>
          <w:b/>
          <w:bCs/>
        </w:rPr>
        <w:t>Mensen met een b</w:t>
      </w:r>
      <w:r w:rsidR="00841C4D" w:rsidRPr="00B67CFE">
        <w:rPr>
          <w:rFonts w:cstheme="minorHAnsi"/>
          <w:b/>
          <w:bCs/>
        </w:rPr>
        <w:t>eperking</w:t>
      </w:r>
    </w:p>
    <w:p w14:paraId="00CAA085" w14:textId="77777777" w:rsidR="007A6446" w:rsidRPr="00B67CFE" w:rsidRDefault="007A6446" w:rsidP="007A6446">
      <w:pPr>
        <w:rPr>
          <w:rFonts w:eastAsia="Times New Roman" w:cstheme="minorHAnsi"/>
        </w:rPr>
      </w:pPr>
      <w:r w:rsidRPr="00B67CFE">
        <w:rPr>
          <w:rFonts w:eastAsia="Times New Roman" w:cstheme="minorHAnsi"/>
        </w:rPr>
        <w:t xml:space="preserve">Karin Seijdell is geestelijk verzorger bij Severinus en draagt vanuit haar functie bij aan: </w:t>
      </w:r>
    </w:p>
    <w:p w14:paraId="6209B62E" w14:textId="31DDD13C" w:rsidR="007A6446" w:rsidRPr="00322866" w:rsidRDefault="00322866" w:rsidP="00322866">
      <w:pPr>
        <w:pStyle w:val="Lijstalinea"/>
        <w:numPr>
          <w:ilvl w:val="0"/>
          <w:numId w:val="7"/>
        </w:numPr>
        <w:rPr>
          <w:rFonts w:eastAsia="Times New Roman" w:cstheme="minorHAnsi"/>
        </w:rPr>
      </w:pPr>
      <w:r>
        <w:rPr>
          <w:rFonts w:eastAsia="Times New Roman" w:cstheme="minorHAnsi"/>
        </w:rPr>
        <w:t>O</w:t>
      </w:r>
      <w:r w:rsidR="007A6446" w:rsidRPr="00322866">
        <w:rPr>
          <w:rFonts w:eastAsia="Times New Roman" w:cstheme="minorHAnsi"/>
        </w:rPr>
        <w:t>ndersteuning van personeel bij ethische dilemma’s, ondersteuning van familieleden (telefonisch).</w:t>
      </w:r>
    </w:p>
    <w:p w14:paraId="299EF98D" w14:textId="7FFF64C1" w:rsidR="007A6446" w:rsidRPr="00322866" w:rsidRDefault="007A6446" w:rsidP="00322866">
      <w:pPr>
        <w:pStyle w:val="Lijstalinea"/>
        <w:numPr>
          <w:ilvl w:val="0"/>
          <w:numId w:val="7"/>
        </w:numPr>
        <w:rPr>
          <w:rFonts w:eastAsia="Times New Roman" w:cstheme="minorHAnsi"/>
        </w:rPr>
      </w:pPr>
      <w:r w:rsidRPr="00322866">
        <w:rPr>
          <w:rFonts w:eastAsia="Times New Roman" w:cstheme="minorHAnsi"/>
        </w:rPr>
        <w:t>Palliatieve en terminale begeleiding van corona</w:t>
      </w:r>
      <w:r w:rsidR="00153104" w:rsidRPr="00322866">
        <w:rPr>
          <w:rFonts w:eastAsia="Times New Roman" w:cstheme="minorHAnsi"/>
        </w:rPr>
        <w:t>patiënten</w:t>
      </w:r>
      <w:r w:rsidRPr="00322866">
        <w:rPr>
          <w:rFonts w:eastAsia="Times New Roman" w:cstheme="minorHAnsi"/>
        </w:rPr>
        <w:t>, hun naasten en verzorgen van afscheidsdiensten met gebruik van nieuwe media (vlog, film e.d.)</w:t>
      </w:r>
    </w:p>
    <w:p w14:paraId="52D84CD8" w14:textId="77777777" w:rsidR="007A6446" w:rsidRPr="00322866" w:rsidRDefault="007A6446" w:rsidP="00322866">
      <w:pPr>
        <w:pStyle w:val="Lijstalinea"/>
        <w:numPr>
          <w:ilvl w:val="0"/>
          <w:numId w:val="7"/>
        </w:numPr>
        <w:rPr>
          <w:rFonts w:eastAsia="Times New Roman" w:cstheme="minorHAnsi"/>
        </w:rPr>
      </w:pPr>
      <w:r w:rsidRPr="00322866">
        <w:rPr>
          <w:rFonts w:eastAsia="Times New Roman" w:cstheme="minorHAnsi"/>
        </w:rPr>
        <w:t>Nieuwe rituelen voor huisgenoten om afscheid van client in isolatie mogelijk te maken</w:t>
      </w:r>
    </w:p>
    <w:p w14:paraId="4F08E444" w14:textId="77777777" w:rsidR="007A6446" w:rsidRPr="00322866" w:rsidRDefault="007A6446" w:rsidP="00322866">
      <w:pPr>
        <w:pStyle w:val="Lijstalinea"/>
        <w:numPr>
          <w:ilvl w:val="0"/>
          <w:numId w:val="7"/>
        </w:numPr>
        <w:rPr>
          <w:rFonts w:eastAsia="Times New Roman" w:cstheme="minorHAnsi"/>
        </w:rPr>
      </w:pPr>
      <w:r w:rsidRPr="00322866">
        <w:rPr>
          <w:rFonts w:eastAsia="Times New Roman" w:cstheme="minorHAnsi"/>
        </w:rPr>
        <w:t>Bijdrage aan digitale dagbesteding: filmpjes op Youtube, live radio, vieringen via youtube.</w:t>
      </w:r>
    </w:p>
    <w:p w14:paraId="2329F0D4" w14:textId="77777777" w:rsidR="007A6446" w:rsidRPr="00322866" w:rsidRDefault="007A6446" w:rsidP="00322866">
      <w:pPr>
        <w:pStyle w:val="Lijstalinea"/>
        <w:numPr>
          <w:ilvl w:val="0"/>
          <w:numId w:val="7"/>
        </w:numPr>
        <w:rPr>
          <w:rFonts w:eastAsia="Times New Roman" w:cstheme="minorHAnsi"/>
        </w:rPr>
      </w:pPr>
      <w:r w:rsidRPr="00322866">
        <w:rPr>
          <w:rFonts w:eastAsia="Times New Roman" w:cstheme="minorHAnsi"/>
        </w:rPr>
        <w:t>Ondersteuning van MT en crisisteam rond zingeving en ethiek (wekelijks overleg)</w:t>
      </w:r>
    </w:p>
    <w:p w14:paraId="55608B76" w14:textId="77777777" w:rsidR="007A6446" w:rsidRPr="00322866" w:rsidRDefault="007A6446" w:rsidP="00322866">
      <w:pPr>
        <w:pStyle w:val="Lijstalinea"/>
        <w:numPr>
          <w:ilvl w:val="0"/>
          <w:numId w:val="7"/>
        </w:numPr>
        <w:rPr>
          <w:rFonts w:eastAsia="Times New Roman" w:cstheme="minorHAnsi"/>
        </w:rPr>
      </w:pPr>
      <w:r w:rsidRPr="00322866">
        <w:rPr>
          <w:rFonts w:eastAsia="Times New Roman" w:cstheme="minorHAnsi"/>
        </w:rPr>
        <w:t>Bijdrage aan coronagroep van VGVZ, communicatie van vgvz.nl/corona over best practices rond rituelen, werkmiddelen, e.d.</w:t>
      </w:r>
    </w:p>
    <w:p w14:paraId="0DB194CA" w14:textId="2B251686" w:rsidR="00D9503A" w:rsidRDefault="003C5E67">
      <w:hyperlink r:id="rId10" w:history="1">
        <w:r w:rsidR="00D9503A" w:rsidRPr="005428C7">
          <w:rPr>
            <w:rStyle w:val="Hyperlink"/>
          </w:rPr>
          <w:t>https://nieuwlicht.eo.nl/artikelen/2020/04/we-stevenen-af-op-een-collectief-trauma</w:t>
        </w:r>
      </w:hyperlink>
    </w:p>
    <w:p w14:paraId="7957EE65" w14:textId="7FEAD3FC" w:rsidR="007A6446" w:rsidRPr="00B67CFE" w:rsidRDefault="007A6446">
      <w:pPr>
        <w:rPr>
          <w:rFonts w:cstheme="minorHAnsi"/>
        </w:rPr>
      </w:pPr>
      <w:r w:rsidRPr="00B67CFE">
        <w:rPr>
          <w:rFonts w:cstheme="minorHAnsi"/>
        </w:rPr>
        <w:t>(bron: Karin Seijdell, Severinus)</w:t>
      </w:r>
    </w:p>
    <w:p w14:paraId="61AF77E8" w14:textId="77777777" w:rsidR="007A6446" w:rsidRPr="00B67CFE" w:rsidRDefault="007A6446">
      <w:pPr>
        <w:rPr>
          <w:rFonts w:cstheme="minorHAnsi"/>
        </w:rPr>
      </w:pPr>
    </w:p>
    <w:p w14:paraId="118331EC" w14:textId="0B864DEA" w:rsidR="00FC06AB" w:rsidRPr="00B67CFE" w:rsidRDefault="002A2078">
      <w:pPr>
        <w:rPr>
          <w:rFonts w:cstheme="minorHAnsi"/>
        </w:rPr>
      </w:pPr>
      <w:r w:rsidRPr="00B67CFE">
        <w:rPr>
          <w:rFonts w:cstheme="minorHAnsi"/>
          <w:b/>
          <w:bCs/>
        </w:rPr>
        <w:t xml:space="preserve">4 </w:t>
      </w:r>
      <w:r w:rsidR="00FC06AB" w:rsidRPr="00B67CFE">
        <w:rPr>
          <w:rFonts w:cstheme="minorHAnsi"/>
          <w:b/>
          <w:bCs/>
        </w:rPr>
        <w:t xml:space="preserve">Geestelijke verzorging </w:t>
      </w:r>
      <w:r w:rsidR="004331F7" w:rsidRPr="00B67CFE">
        <w:rPr>
          <w:rFonts w:cstheme="minorHAnsi"/>
          <w:b/>
          <w:bCs/>
        </w:rPr>
        <w:t>Thuis</w:t>
      </w:r>
      <w:r w:rsidR="004331F7" w:rsidRPr="00B67CFE">
        <w:rPr>
          <w:rFonts w:cstheme="minorHAnsi"/>
        </w:rPr>
        <w:tab/>
      </w:r>
      <w:r w:rsidR="004331F7" w:rsidRPr="00B67CFE">
        <w:rPr>
          <w:rFonts w:cstheme="minorHAnsi"/>
        </w:rPr>
        <w:tab/>
      </w:r>
      <w:r w:rsidR="004331F7" w:rsidRPr="00B67CFE">
        <w:rPr>
          <w:rFonts w:cstheme="minorHAnsi"/>
        </w:rPr>
        <w:tab/>
      </w:r>
    </w:p>
    <w:p w14:paraId="13CE3115" w14:textId="7307E904" w:rsidR="005130A2" w:rsidRPr="00B67CFE" w:rsidRDefault="004331F7">
      <w:pPr>
        <w:rPr>
          <w:rFonts w:cstheme="minorHAnsi"/>
        </w:rPr>
      </w:pPr>
      <w:r w:rsidRPr="00B67CFE">
        <w:rPr>
          <w:rFonts w:cstheme="minorHAnsi"/>
        </w:rPr>
        <w:t xml:space="preserve">A) </w:t>
      </w:r>
      <w:r w:rsidR="00EC7B58" w:rsidRPr="00B67CFE">
        <w:rPr>
          <w:rFonts w:cstheme="minorHAnsi"/>
        </w:rPr>
        <w:t xml:space="preserve">inhoudelijk: </w:t>
      </w:r>
      <w:r w:rsidRPr="00B67CFE">
        <w:rPr>
          <w:rFonts w:cstheme="minorHAnsi"/>
        </w:rPr>
        <w:t>bijdrage Anne Stael (GV Thuis Rotterdam)</w:t>
      </w:r>
    </w:p>
    <w:p w14:paraId="3B99D024" w14:textId="77777777" w:rsidR="007A6446" w:rsidRPr="00B67CFE" w:rsidRDefault="007A6446" w:rsidP="007A6446">
      <w:pPr>
        <w:rPr>
          <w:rFonts w:cstheme="minorHAnsi"/>
          <w:b/>
          <w:bCs/>
        </w:rPr>
      </w:pPr>
      <w:r w:rsidRPr="00B67CFE">
        <w:rPr>
          <w:rFonts w:cstheme="minorHAnsi"/>
          <w:b/>
          <w:bCs/>
        </w:rPr>
        <w:t>Geestelijke verzorging thuis, Rotterdam en omstreken</w:t>
      </w:r>
    </w:p>
    <w:p w14:paraId="16D2CFAB" w14:textId="77777777" w:rsidR="007A6446" w:rsidRPr="00B67CFE" w:rsidRDefault="007A6446" w:rsidP="007A6446">
      <w:pPr>
        <w:pStyle w:val="Lijstalinea"/>
        <w:numPr>
          <w:ilvl w:val="0"/>
          <w:numId w:val="4"/>
        </w:numPr>
        <w:rPr>
          <w:rFonts w:cstheme="minorHAnsi"/>
        </w:rPr>
      </w:pPr>
      <w:r w:rsidRPr="00B67CFE">
        <w:rPr>
          <w:rFonts w:cstheme="minorHAnsi"/>
        </w:rPr>
        <w:t xml:space="preserve">Het </w:t>
      </w:r>
      <w:hyperlink r:id="rId11" w:history="1">
        <w:r w:rsidRPr="00B67CFE">
          <w:rPr>
            <w:rStyle w:val="Hyperlink"/>
            <w:rFonts w:cstheme="minorHAnsi"/>
          </w:rPr>
          <w:t>Centrum voor Levensvragen Rotterdam</w:t>
        </w:r>
      </w:hyperlink>
      <w:r w:rsidRPr="00B67CFE">
        <w:rPr>
          <w:rFonts w:cstheme="minorHAnsi"/>
        </w:rPr>
        <w:t xml:space="preserve"> neemt deel aan het crisis team GGD Rijnmond. Leiding en ondersteuning opschaling PSH, Covid-19.</w:t>
      </w:r>
    </w:p>
    <w:p w14:paraId="30759DC0" w14:textId="77777777" w:rsidR="007A6446" w:rsidRPr="00B67CFE" w:rsidRDefault="007A6446" w:rsidP="007A6446">
      <w:pPr>
        <w:pStyle w:val="Lijstalinea"/>
        <w:rPr>
          <w:rFonts w:cstheme="minorHAnsi"/>
        </w:rPr>
      </w:pPr>
      <w:r w:rsidRPr="00B67CFE">
        <w:rPr>
          <w:rFonts w:cstheme="minorHAnsi"/>
        </w:rPr>
        <w:t>Dit resulteert in de volgende acties:</w:t>
      </w:r>
    </w:p>
    <w:p w14:paraId="2B31A54B" w14:textId="51EBE0BC" w:rsidR="007A6446" w:rsidRPr="00B67CFE" w:rsidRDefault="007A6446" w:rsidP="007A6446">
      <w:pPr>
        <w:pStyle w:val="Lijstalinea"/>
        <w:numPr>
          <w:ilvl w:val="0"/>
          <w:numId w:val="3"/>
        </w:numPr>
        <w:rPr>
          <w:rFonts w:cstheme="minorHAnsi"/>
        </w:rPr>
      </w:pPr>
      <w:r w:rsidRPr="00B67CFE">
        <w:rPr>
          <w:rFonts w:cstheme="minorHAnsi"/>
        </w:rPr>
        <w:t xml:space="preserve">Geestelijke verzorgers worden betrokken bij tijdelijke zorglocaties in Rotterdam. Vanaf 16 april 2020 zijn we in Ahoy, 2 uur per dag fysiek aanwezig en 12 uur telefonisch bereikbaar. Geestelijk verzorgers zijn voor patiënten en personeel aanwezig. Mogelijk worden later op de andere noodlocaties voor zorg hotel Wings en hotel Van Der Valk geestelijke verzorgers betrokken. </w:t>
      </w:r>
    </w:p>
    <w:p w14:paraId="2A9F0038" w14:textId="117BE398" w:rsidR="007A6446" w:rsidRPr="00B67CFE" w:rsidRDefault="007A6446" w:rsidP="007A6446">
      <w:pPr>
        <w:pStyle w:val="Lijstalinea"/>
        <w:numPr>
          <w:ilvl w:val="0"/>
          <w:numId w:val="3"/>
        </w:numPr>
        <w:rPr>
          <w:rFonts w:cstheme="minorHAnsi"/>
        </w:rPr>
      </w:pPr>
      <w:r w:rsidRPr="00B67CFE">
        <w:rPr>
          <w:rFonts w:cstheme="minorHAnsi"/>
        </w:rPr>
        <w:t xml:space="preserve">We werken samen met SKIN (Samen Kerk in Nederland) en SPIOR (Stichting platform islamitische organisaties </w:t>
      </w:r>
      <w:r w:rsidR="00D9503A">
        <w:rPr>
          <w:rFonts w:cstheme="minorHAnsi"/>
        </w:rPr>
        <w:t>R</w:t>
      </w:r>
      <w:r w:rsidRPr="00B67CFE">
        <w:rPr>
          <w:rFonts w:cstheme="minorHAnsi"/>
        </w:rPr>
        <w:t>ijnmond) en dit crisisteam. Op deze manier bereiken we de kwetsbare groepen in de Rotterdamse samenleving. We onderzoeken hoe GV-ers trainingen aan SKIN en S</w:t>
      </w:r>
      <w:r w:rsidR="00C76902">
        <w:rPr>
          <w:rFonts w:cstheme="minorHAnsi"/>
        </w:rPr>
        <w:t>PIOR</w:t>
      </w:r>
      <w:r w:rsidRPr="00B67CFE">
        <w:rPr>
          <w:rFonts w:cstheme="minorHAnsi"/>
        </w:rPr>
        <w:t xml:space="preserve"> kunnen geven en hoe we goed naar elkaar doorverwijzen. Zowel SKIN als S</w:t>
      </w:r>
      <w:r w:rsidR="00C76902">
        <w:rPr>
          <w:rFonts w:cstheme="minorHAnsi"/>
        </w:rPr>
        <w:t>PIOR</w:t>
      </w:r>
      <w:r w:rsidRPr="00B67CFE">
        <w:rPr>
          <w:rFonts w:cstheme="minorHAnsi"/>
        </w:rPr>
        <w:t xml:space="preserve"> hebben een goed netwerk in Rotterdam waar (islamitisch) geestelijk verzorgers kunnen inspringen bij moeilijke begeleiding en crisis.</w:t>
      </w:r>
    </w:p>
    <w:p w14:paraId="30D8333F" w14:textId="77777777" w:rsidR="007A6446" w:rsidRPr="00B67CFE" w:rsidRDefault="007A6446" w:rsidP="007A6446">
      <w:pPr>
        <w:pStyle w:val="Lijstalinea"/>
        <w:numPr>
          <w:ilvl w:val="0"/>
          <w:numId w:val="3"/>
        </w:numPr>
        <w:rPr>
          <w:rFonts w:cstheme="minorHAnsi"/>
        </w:rPr>
      </w:pPr>
      <w:r w:rsidRPr="00B67CFE">
        <w:rPr>
          <w:rFonts w:cstheme="minorHAnsi"/>
        </w:rPr>
        <w:t>De Covid-19 crisis is het startpunt voor samenwerking met Slachtofferhulp. In samenwerking met de teamleider Rotterdam gaan we scholing organiseren rondom complexe rouw en levensvragen en kijken we naar goede afstemming en doorverwijzing.</w:t>
      </w:r>
    </w:p>
    <w:p w14:paraId="7132B5A0" w14:textId="77777777" w:rsidR="007A6446" w:rsidRPr="00B67CFE" w:rsidRDefault="007A6446" w:rsidP="007A6446">
      <w:pPr>
        <w:pStyle w:val="Lijstalinea"/>
        <w:numPr>
          <w:ilvl w:val="0"/>
          <w:numId w:val="3"/>
        </w:numPr>
        <w:rPr>
          <w:rFonts w:cstheme="minorHAnsi"/>
        </w:rPr>
      </w:pPr>
      <w:r w:rsidRPr="00B67CFE">
        <w:rPr>
          <w:rFonts w:cstheme="minorHAnsi"/>
        </w:rPr>
        <w:t xml:space="preserve">De GV-ers anticiperen op de verwachtte toenamen van werk van huisartsen, rondom nazorg, complexe rouw en andere existentiële vragen die we verwachten dat juist tijdens </w:t>
      </w:r>
      <w:r w:rsidRPr="00B67CFE">
        <w:rPr>
          <w:rFonts w:cstheme="minorHAnsi"/>
        </w:rPr>
        <w:lastRenderedPageBreak/>
        <w:t xml:space="preserve">en ook na de crisis op zullen komen. Dat doen we door binnen de PaTz groepen deze problematiek door de GV-ers aan de orde te laten komen.  In alle 24 de PaTz groepen (Palliatieve Thuiszorg) in Rotterdam is of komt er een GV-er.  </w:t>
      </w:r>
      <w:r w:rsidRPr="00B67CFE">
        <w:rPr>
          <w:rFonts w:cstheme="minorHAnsi"/>
        </w:rPr>
        <w:br/>
        <w:t>Daarnaast zal het crisisteam bij de koepel van huisartsen in Rotterdam juist nu de rol van de geestelijk verzorgers onder de aandacht brengen en de mogelijkheden om door te verwijzen. Dit zal de huisartsen juist ook in de nasleep van Covid-19 ontlasten.</w:t>
      </w:r>
    </w:p>
    <w:p w14:paraId="416EAEBD" w14:textId="77777777" w:rsidR="007A6446" w:rsidRPr="00B67CFE" w:rsidRDefault="007A6446" w:rsidP="007A6446">
      <w:pPr>
        <w:pStyle w:val="Lijstalinea"/>
        <w:numPr>
          <w:ilvl w:val="0"/>
          <w:numId w:val="4"/>
        </w:numPr>
        <w:rPr>
          <w:rFonts w:cstheme="minorHAnsi"/>
        </w:rPr>
      </w:pPr>
      <w:r w:rsidRPr="00B67CFE">
        <w:rPr>
          <w:rFonts w:cstheme="minorHAnsi"/>
        </w:rPr>
        <w:t xml:space="preserve">Het Centrum voor Levensvragen Rotterdam werkt samen met een aantal zorginstellingen en ziekenhuizen en het netwerk palliatieve zorg. Op deze manier is er aandacht voor complexe problematiek voor mensen die vanuit de zorginstelling weer naar huis gaan, voor de mensen die thuis zijn als mantelzorger en voor mensen die een naasten verloren hebben. </w:t>
      </w:r>
    </w:p>
    <w:p w14:paraId="4E326CFD" w14:textId="767AB528" w:rsidR="007A6446" w:rsidRPr="00B67CFE" w:rsidRDefault="007A6446" w:rsidP="007A6446">
      <w:pPr>
        <w:pStyle w:val="Lijstalinea"/>
        <w:numPr>
          <w:ilvl w:val="0"/>
          <w:numId w:val="4"/>
        </w:numPr>
        <w:rPr>
          <w:rFonts w:cstheme="minorHAnsi"/>
        </w:rPr>
      </w:pPr>
      <w:r w:rsidRPr="00B67CFE">
        <w:rPr>
          <w:rFonts w:cstheme="minorHAnsi"/>
        </w:rPr>
        <w:t>Het centrum voor levensvragen werkt nauw samen met Welzijns- en vrijwilligersprojecten. Denk hierbij aan de maatjesprojecten in Rotterdam en aan speciale aa</w:t>
      </w:r>
      <w:r w:rsidR="00D9503A">
        <w:rPr>
          <w:rFonts w:cstheme="minorHAnsi"/>
        </w:rPr>
        <w:t>ndacht voor begeleiding van Hiv-</w:t>
      </w:r>
      <w:r w:rsidR="00D9503A" w:rsidRPr="00B67CFE">
        <w:rPr>
          <w:rFonts w:cstheme="minorHAnsi"/>
        </w:rPr>
        <w:t>geïnfecteerde</w:t>
      </w:r>
      <w:r w:rsidRPr="00B67CFE">
        <w:rPr>
          <w:rFonts w:cstheme="minorHAnsi"/>
        </w:rPr>
        <w:t xml:space="preserve"> mensen. In samenwerking met de gemeente Rotterdam is het centrum betrokken bij bezoek aan ouderen in de gemeente die hun partner zijn verloren, en de problematiek rondom de voltooid leven discussie. </w:t>
      </w:r>
    </w:p>
    <w:p w14:paraId="7F8C0810" w14:textId="77777777" w:rsidR="007A6446" w:rsidRPr="00B67CFE" w:rsidRDefault="007A6446" w:rsidP="007A6446">
      <w:pPr>
        <w:pStyle w:val="Lijstalinea"/>
        <w:numPr>
          <w:ilvl w:val="0"/>
          <w:numId w:val="4"/>
        </w:numPr>
        <w:rPr>
          <w:rFonts w:cstheme="minorHAnsi"/>
        </w:rPr>
      </w:pPr>
      <w:r w:rsidRPr="00B67CFE">
        <w:rPr>
          <w:rFonts w:cstheme="minorHAnsi"/>
        </w:rPr>
        <w:t>In samenwerking met het Psychosociaal crisisteam Rotterdam kijken we hoe we de financiering precies gaan vormgeven van mensen die buiten de doelgroep van VWS vallen.</w:t>
      </w:r>
    </w:p>
    <w:p w14:paraId="37590490" w14:textId="6C9F8DD4" w:rsidR="007A6446" w:rsidRPr="00B67CFE" w:rsidRDefault="007A6446" w:rsidP="007A6446">
      <w:pPr>
        <w:rPr>
          <w:rFonts w:cstheme="minorHAnsi"/>
        </w:rPr>
      </w:pPr>
      <w:r w:rsidRPr="00B67CFE">
        <w:rPr>
          <w:rFonts w:cstheme="minorHAnsi"/>
        </w:rPr>
        <w:t>(bron: Anne Stael, Projectleider geestelijke verzorging thuis Rotterdam</w:t>
      </w:r>
      <w:r w:rsidR="00D9503A">
        <w:rPr>
          <w:rFonts w:cstheme="minorHAnsi"/>
        </w:rPr>
        <w:t xml:space="preserve"> e.o.</w:t>
      </w:r>
      <w:r w:rsidRPr="00B67CFE">
        <w:rPr>
          <w:rFonts w:cstheme="minorHAnsi"/>
        </w:rPr>
        <w:t>)</w:t>
      </w:r>
    </w:p>
    <w:p w14:paraId="20B42FC8" w14:textId="77777777" w:rsidR="007A6446" w:rsidRPr="00B67CFE" w:rsidRDefault="007A6446">
      <w:pPr>
        <w:rPr>
          <w:rFonts w:cstheme="minorHAnsi"/>
        </w:rPr>
      </w:pPr>
    </w:p>
    <w:p w14:paraId="1F95F16F" w14:textId="78C1DC4C" w:rsidR="003C4498" w:rsidRPr="00B67CFE" w:rsidRDefault="00EC7B58" w:rsidP="003C4498">
      <w:pPr>
        <w:rPr>
          <w:rFonts w:cstheme="minorHAnsi"/>
        </w:rPr>
      </w:pPr>
      <w:r w:rsidRPr="00B67CFE">
        <w:rPr>
          <w:rFonts w:cstheme="minorHAnsi"/>
        </w:rPr>
        <w:t>B) narratief:</w:t>
      </w:r>
      <w:r w:rsidR="004331F7" w:rsidRPr="00B67CFE">
        <w:rPr>
          <w:rFonts w:cstheme="minorHAnsi"/>
          <w:color w:val="FF0000"/>
        </w:rPr>
        <w:t xml:space="preserve"> </w:t>
      </w:r>
      <w:hyperlink r:id="rId12" w:history="1">
        <w:r w:rsidRPr="00B67CFE">
          <w:rPr>
            <w:rStyle w:val="Hyperlink"/>
            <w:rFonts w:cstheme="minorHAnsi"/>
          </w:rPr>
          <w:t>https://www.bndestem.nl/bergen-op-zoom/crisis-gelukkig-is-daar-de-geestelijk-verzorger~a8758755/?referrer=https://www.google.nl/</w:t>
        </w:r>
      </w:hyperlink>
      <w:r w:rsidR="002D4B64" w:rsidRPr="00B67CFE">
        <w:rPr>
          <w:rFonts w:cstheme="minorHAnsi"/>
        </w:rPr>
        <w:t xml:space="preserve"> </w:t>
      </w:r>
    </w:p>
    <w:p w14:paraId="565BE01A" w14:textId="28CFB99D" w:rsidR="004331F7" w:rsidRPr="00B67CFE" w:rsidRDefault="004331F7">
      <w:pPr>
        <w:rPr>
          <w:rFonts w:cstheme="minorHAnsi"/>
        </w:rPr>
      </w:pPr>
    </w:p>
    <w:p w14:paraId="44108D08" w14:textId="695DBB62" w:rsidR="007A6446" w:rsidRPr="00B67CFE" w:rsidRDefault="007A6446">
      <w:pPr>
        <w:rPr>
          <w:rFonts w:cstheme="minorHAnsi"/>
          <w:b/>
          <w:bCs/>
          <w:u w:val="single"/>
        </w:rPr>
      </w:pPr>
      <w:r w:rsidRPr="00B67CFE">
        <w:rPr>
          <w:rFonts w:cstheme="minorHAnsi"/>
          <w:b/>
          <w:bCs/>
          <w:u w:val="single"/>
        </w:rPr>
        <w:t>ZES DOELGROEPEN</w:t>
      </w:r>
    </w:p>
    <w:p w14:paraId="02093FF4" w14:textId="77777777" w:rsidR="007A6446" w:rsidRPr="00B67CFE" w:rsidRDefault="007A6446">
      <w:pPr>
        <w:rPr>
          <w:rFonts w:cstheme="minorHAnsi"/>
        </w:rPr>
      </w:pPr>
    </w:p>
    <w:p w14:paraId="38DA66D3" w14:textId="594DE569" w:rsidR="007A6446" w:rsidRPr="00B67CFE" w:rsidRDefault="00AB6100">
      <w:pPr>
        <w:rPr>
          <w:rFonts w:cstheme="minorHAnsi"/>
        </w:rPr>
      </w:pPr>
      <w:r w:rsidRPr="00B67CFE">
        <w:rPr>
          <w:rFonts w:cstheme="minorHAnsi"/>
          <w:b/>
          <w:bCs/>
        </w:rPr>
        <w:t xml:space="preserve">5 </w:t>
      </w:r>
      <w:r w:rsidR="00153104" w:rsidRPr="00B67CFE">
        <w:rPr>
          <w:rFonts w:cstheme="minorHAnsi"/>
          <w:b/>
          <w:bCs/>
        </w:rPr>
        <w:t>Patiënten</w:t>
      </w:r>
      <w:r w:rsidR="004331F7" w:rsidRPr="00B67CFE">
        <w:rPr>
          <w:rFonts w:cstheme="minorHAnsi"/>
        </w:rPr>
        <w:tab/>
      </w:r>
      <w:r w:rsidR="004331F7" w:rsidRPr="00B67CFE">
        <w:rPr>
          <w:rFonts w:cstheme="minorHAnsi"/>
        </w:rPr>
        <w:tab/>
      </w:r>
    </w:p>
    <w:p w14:paraId="0E7DA5D9" w14:textId="5D7492F6" w:rsidR="007A6446" w:rsidRPr="00B67CFE" w:rsidRDefault="00987246">
      <w:pPr>
        <w:rPr>
          <w:rFonts w:cstheme="minorHAnsi"/>
        </w:rPr>
      </w:pPr>
      <w:r w:rsidRPr="00B67CFE">
        <w:rPr>
          <w:rFonts w:cstheme="minorHAnsi"/>
        </w:rPr>
        <w:t xml:space="preserve">Narratief: </w:t>
      </w:r>
      <w:r w:rsidRPr="00B67CFE">
        <w:rPr>
          <w:rFonts w:cstheme="minorHAnsi"/>
        </w:rPr>
        <w:tab/>
      </w:r>
      <w:hyperlink r:id="rId13" w:history="1">
        <w:r w:rsidRPr="00B67CFE">
          <w:rPr>
            <w:rStyle w:val="Hyperlink"/>
            <w:rFonts w:cstheme="minorHAnsi"/>
          </w:rPr>
          <w:t>Marieke Schoenmakers, Mustafa Bulut en Marjanne Dijk in Trouw</w:t>
        </w:r>
      </w:hyperlink>
    </w:p>
    <w:p w14:paraId="4A4A34B5" w14:textId="77777777" w:rsidR="00987246" w:rsidRPr="00B67CFE" w:rsidRDefault="00987246">
      <w:pPr>
        <w:rPr>
          <w:rFonts w:cstheme="minorHAnsi"/>
        </w:rPr>
      </w:pPr>
    </w:p>
    <w:p w14:paraId="3CD49464" w14:textId="77777777" w:rsidR="00987246" w:rsidRPr="00B67CFE" w:rsidRDefault="00AB6100">
      <w:pPr>
        <w:rPr>
          <w:rFonts w:cstheme="minorHAnsi"/>
        </w:rPr>
      </w:pPr>
      <w:r w:rsidRPr="00B67CFE">
        <w:rPr>
          <w:rFonts w:cstheme="minorHAnsi"/>
          <w:b/>
          <w:bCs/>
        </w:rPr>
        <w:t xml:space="preserve">6 </w:t>
      </w:r>
      <w:r w:rsidR="00CA7E05" w:rsidRPr="00B67CFE">
        <w:rPr>
          <w:rFonts w:cstheme="minorHAnsi"/>
          <w:b/>
          <w:bCs/>
        </w:rPr>
        <w:t>Bewoners ouderenzorg</w:t>
      </w:r>
      <w:r w:rsidR="002A2078" w:rsidRPr="00B67CFE">
        <w:rPr>
          <w:rFonts w:cstheme="minorHAnsi"/>
        </w:rPr>
        <w:t xml:space="preserve"> </w:t>
      </w:r>
    </w:p>
    <w:p w14:paraId="307714C5" w14:textId="337223CF" w:rsidR="005130A2" w:rsidRPr="00B67CFE" w:rsidRDefault="007A190A">
      <w:pPr>
        <w:rPr>
          <w:rFonts w:cstheme="minorHAnsi"/>
        </w:rPr>
      </w:pPr>
      <w:r w:rsidRPr="00B67CFE">
        <w:rPr>
          <w:rFonts w:cstheme="minorHAnsi"/>
        </w:rPr>
        <w:t xml:space="preserve">vlog Beatrijs Hofland, </w:t>
      </w:r>
      <w:hyperlink r:id="rId14" w:history="1">
        <w:r w:rsidR="00EF5B23" w:rsidRPr="00B67CFE">
          <w:rPr>
            <w:rStyle w:val="Hyperlink"/>
            <w:rFonts w:cstheme="minorHAnsi"/>
          </w:rPr>
          <w:t>https://www.kro-ncrv.nl/programmas/kruispunt</w:t>
        </w:r>
      </w:hyperlink>
      <w:r w:rsidR="00EF5B23" w:rsidRPr="00B67CFE">
        <w:rPr>
          <w:rFonts w:cstheme="minorHAnsi"/>
        </w:rPr>
        <w:t xml:space="preserve"> </w:t>
      </w:r>
    </w:p>
    <w:p w14:paraId="34ECA322" w14:textId="77777777" w:rsidR="00987246" w:rsidRPr="00B67CFE" w:rsidRDefault="00987246">
      <w:pPr>
        <w:rPr>
          <w:rFonts w:cstheme="minorHAnsi"/>
        </w:rPr>
      </w:pPr>
    </w:p>
    <w:p w14:paraId="10F581AA" w14:textId="77777777" w:rsidR="00987246" w:rsidRPr="00B67CFE" w:rsidRDefault="00AB6100" w:rsidP="00987246">
      <w:pPr>
        <w:rPr>
          <w:rFonts w:cstheme="minorHAnsi"/>
          <w:b/>
          <w:bCs/>
        </w:rPr>
      </w:pPr>
      <w:r w:rsidRPr="00B67CFE">
        <w:rPr>
          <w:rFonts w:cstheme="minorHAnsi"/>
          <w:b/>
          <w:bCs/>
        </w:rPr>
        <w:t xml:space="preserve">7 </w:t>
      </w:r>
      <w:r w:rsidR="003F446A" w:rsidRPr="00B67CFE">
        <w:rPr>
          <w:rFonts w:cstheme="minorHAnsi"/>
          <w:b/>
          <w:bCs/>
        </w:rPr>
        <w:t>Zorgmedewerkers</w:t>
      </w:r>
      <w:r w:rsidR="004F7065" w:rsidRPr="00B67CFE">
        <w:rPr>
          <w:rFonts w:cstheme="minorHAnsi"/>
          <w:b/>
          <w:bCs/>
        </w:rPr>
        <w:tab/>
      </w:r>
    </w:p>
    <w:p w14:paraId="63648A4D" w14:textId="30658957" w:rsidR="003F446A" w:rsidRPr="00B67CFE" w:rsidRDefault="00A84C2F">
      <w:pPr>
        <w:rPr>
          <w:rFonts w:cstheme="minorHAnsi"/>
        </w:rPr>
      </w:pPr>
      <w:r w:rsidRPr="00B67CFE">
        <w:rPr>
          <w:rFonts w:cstheme="minorHAnsi"/>
        </w:rPr>
        <w:t>Een werkgroep van de VGVZ heeft e</w:t>
      </w:r>
      <w:r w:rsidR="00987246" w:rsidRPr="00B67CFE">
        <w:rPr>
          <w:rFonts w:cstheme="minorHAnsi"/>
        </w:rPr>
        <w:t xml:space="preserve">en </w:t>
      </w:r>
      <w:r w:rsidRPr="00B67CFE">
        <w:rPr>
          <w:rFonts w:cstheme="minorHAnsi"/>
        </w:rPr>
        <w:t xml:space="preserve">overzicht samengesteld van best practices in de ondersteuning van medewerkers gedurende de Covid-19 crisis: </w:t>
      </w:r>
      <w:r w:rsidR="00987246" w:rsidRPr="00B67CFE">
        <w:rPr>
          <w:rFonts w:cstheme="minorHAnsi"/>
        </w:rPr>
        <w:t>Groeido</w:t>
      </w:r>
      <w:r w:rsidRPr="00B67CFE">
        <w:rPr>
          <w:rFonts w:cstheme="minorHAnsi"/>
        </w:rPr>
        <w:t>cument</w:t>
      </w:r>
      <w:r w:rsidR="00987246" w:rsidRPr="00B67CFE">
        <w:rPr>
          <w:rFonts w:cstheme="minorHAnsi"/>
        </w:rPr>
        <w:t xml:space="preserve"> </w:t>
      </w:r>
      <w:hyperlink r:id="rId15" w:anchor="heading=h.229mx2siwmvv" w:history="1">
        <w:r w:rsidR="00987246" w:rsidRPr="00B67CFE">
          <w:rPr>
            <w:rStyle w:val="Hyperlink"/>
            <w:rFonts w:cstheme="minorHAnsi"/>
          </w:rPr>
          <w:t>overzicht praktijken geestelijke verzorging</w:t>
        </w:r>
      </w:hyperlink>
      <w:r w:rsidR="00987246" w:rsidRPr="00B67CFE">
        <w:rPr>
          <w:rFonts w:cstheme="minorHAnsi"/>
        </w:rPr>
        <w:t xml:space="preserve"> ter ondersteuning van medewerkers gedurende de Covid-19 crisis (ook via </w:t>
      </w:r>
      <w:hyperlink r:id="rId16" w:history="1">
        <w:r w:rsidR="00987246" w:rsidRPr="00B67CFE">
          <w:rPr>
            <w:rStyle w:val="Hyperlink"/>
            <w:rFonts w:cstheme="minorHAnsi"/>
          </w:rPr>
          <w:t>https://vgvz.nl/corona/voor-medewerkers/</w:t>
        </w:r>
      </w:hyperlink>
      <w:r w:rsidR="002A2078" w:rsidRPr="00B67CFE">
        <w:rPr>
          <w:rFonts w:cstheme="minorHAnsi"/>
        </w:rPr>
        <w:t xml:space="preserve"> </w:t>
      </w:r>
      <w:r w:rsidR="00987246" w:rsidRPr="00B67CFE">
        <w:rPr>
          <w:rFonts w:cstheme="minorHAnsi"/>
        </w:rPr>
        <w:t>beschikbaar)</w:t>
      </w:r>
      <w:r w:rsidR="00CC5FE8">
        <w:rPr>
          <w:rFonts w:cstheme="minorHAnsi"/>
        </w:rPr>
        <w:t>.</w:t>
      </w:r>
      <w:r w:rsidRPr="00B67CFE">
        <w:rPr>
          <w:rFonts w:cstheme="minorHAnsi"/>
        </w:rPr>
        <w:t xml:space="preserve"> Dit document wordt aangevuld en bijgewerkt.</w:t>
      </w:r>
    </w:p>
    <w:p w14:paraId="4F9F2964" w14:textId="0329EAE0" w:rsidR="00987246" w:rsidRPr="004F759B" w:rsidRDefault="00A84C2F">
      <w:pPr>
        <w:rPr>
          <w:rFonts w:cstheme="minorHAnsi"/>
        </w:rPr>
      </w:pPr>
      <w:r w:rsidRPr="004F759B">
        <w:rPr>
          <w:rFonts w:cstheme="minorHAnsi"/>
          <w:u w:val="single"/>
        </w:rPr>
        <w:t>Narratief:</w:t>
      </w:r>
      <w:r w:rsidRPr="004F759B">
        <w:rPr>
          <w:rFonts w:cstheme="minorHAnsi"/>
        </w:rPr>
        <w:t xml:space="preserve"> </w:t>
      </w:r>
      <w:hyperlink r:id="rId17" w:history="1">
        <w:r w:rsidRPr="004F759B">
          <w:rPr>
            <w:rStyle w:val="Hyperlink"/>
            <w:rFonts w:cstheme="minorHAnsi"/>
          </w:rPr>
          <w:t>https://nos.nl/video/2329346-psychische-hulp-voor-zorgverleners-dit-is-geen-sprint-dit-is-een-marathon.html</w:t>
        </w:r>
      </w:hyperlink>
      <w:r w:rsidR="00987246" w:rsidRPr="004F759B">
        <w:rPr>
          <w:rFonts w:cstheme="minorHAnsi"/>
        </w:rPr>
        <w:t>.</w:t>
      </w:r>
    </w:p>
    <w:p w14:paraId="5AC501A1" w14:textId="77777777" w:rsidR="00A84C2F" w:rsidRPr="004F759B" w:rsidRDefault="00A84C2F">
      <w:pPr>
        <w:rPr>
          <w:rFonts w:cstheme="minorHAnsi"/>
        </w:rPr>
      </w:pPr>
    </w:p>
    <w:p w14:paraId="6CE92256" w14:textId="568C4011" w:rsidR="00A84C2F" w:rsidRPr="00B67CFE" w:rsidRDefault="00AB6100">
      <w:pPr>
        <w:rPr>
          <w:rFonts w:cstheme="minorHAnsi"/>
          <w:b/>
          <w:bCs/>
        </w:rPr>
      </w:pPr>
      <w:r w:rsidRPr="00B67CFE">
        <w:rPr>
          <w:rFonts w:cstheme="minorHAnsi"/>
          <w:b/>
          <w:bCs/>
        </w:rPr>
        <w:t xml:space="preserve">8 </w:t>
      </w:r>
      <w:r w:rsidR="003F446A" w:rsidRPr="00B67CFE">
        <w:rPr>
          <w:rFonts w:cstheme="minorHAnsi"/>
          <w:b/>
          <w:bCs/>
        </w:rPr>
        <w:t>Sterven/palliatieve zorg</w:t>
      </w:r>
    </w:p>
    <w:p w14:paraId="5D82A44A" w14:textId="2A5BAC9E" w:rsidR="00A84C2F" w:rsidRPr="00B67CFE" w:rsidRDefault="00A84C2F">
      <w:pPr>
        <w:rPr>
          <w:rFonts w:cstheme="minorHAnsi"/>
        </w:rPr>
      </w:pPr>
      <w:r w:rsidRPr="00B67CFE">
        <w:rPr>
          <w:rFonts w:cstheme="minorHAnsi"/>
        </w:rPr>
        <w:t xml:space="preserve">Een werkgroep van de VGVZ heeft een handreiking met </w:t>
      </w:r>
      <w:hyperlink r:id="rId18" w:history="1">
        <w:r w:rsidRPr="00B67CFE">
          <w:rPr>
            <w:rStyle w:val="Hyperlink"/>
            <w:rFonts w:cstheme="minorHAnsi"/>
          </w:rPr>
          <w:t>afscheidsrituelen</w:t>
        </w:r>
      </w:hyperlink>
      <w:r w:rsidRPr="00B67CFE">
        <w:rPr>
          <w:rFonts w:cstheme="minorHAnsi"/>
        </w:rPr>
        <w:t xml:space="preserve"> gemaakt voor geestelijk verzorgers en zorgverleners in tijden van COVID-19. Ook dit document wordt aangevuld en bijgewerkt.</w:t>
      </w:r>
    </w:p>
    <w:p w14:paraId="24670ED9" w14:textId="77777777" w:rsidR="00A84C2F" w:rsidRPr="00B67CFE" w:rsidRDefault="00A84C2F">
      <w:pPr>
        <w:rPr>
          <w:rFonts w:cstheme="minorHAnsi"/>
        </w:rPr>
      </w:pPr>
    </w:p>
    <w:p w14:paraId="4E778E77" w14:textId="32676F9E" w:rsidR="00A84C2F" w:rsidRPr="00B67CFE" w:rsidRDefault="001109BB">
      <w:pPr>
        <w:rPr>
          <w:rFonts w:cstheme="minorHAnsi"/>
        </w:rPr>
      </w:pPr>
      <w:r w:rsidRPr="00B67CFE">
        <w:rPr>
          <w:rFonts w:cstheme="minorHAnsi"/>
          <w:b/>
          <w:bCs/>
        </w:rPr>
        <w:t>9</w:t>
      </w:r>
      <w:r w:rsidR="00AB6100" w:rsidRPr="00B67CFE">
        <w:rPr>
          <w:rFonts w:cstheme="minorHAnsi"/>
          <w:b/>
          <w:bCs/>
        </w:rPr>
        <w:t xml:space="preserve"> </w:t>
      </w:r>
      <w:r w:rsidR="00CA7E05" w:rsidRPr="00B67CFE">
        <w:rPr>
          <w:rFonts w:cstheme="minorHAnsi"/>
          <w:b/>
          <w:bCs/>
        </w:rPr>
        <w:t>Burgers</w:t>
      </w:r>
      <w:r w:rsidR="00644BA9" w:rsidRPr="00B67CFE">
        <w:rPr>
          <w:rFonts w:cstheme="minorHAnsi"/>
          <w:b/>
          <w:bCs/>
        </w:rPr>
        <w:t xml:space="preserve"> en </w:t>
      </w:r>
      <w:r w:rsidR="00153104" w:rsidRPr="00B67CFE">
        <w:rPr>
          <w:rFonts w:cstheme="minorHAnsi"/>
          <w:b/>
          <w:bCs/>
        </w:rPr>
        <w:t>N</w:t>
      </w:r>
      <w:r w:rsidR="00644BA9" w:rsidRPr="00B67CFE">
        <w:rPr>
          <w:rFonts w:cstheme="minorHAnsi"/>
          <w:b/>
          <w:bCs/>
        </w:rPr>
        <w:t>aasten</w:t>
      </w:r>
      <w:r w:rsidR="00CA7E05" w:rsidRPr="00B67CFE">
        <w:rPr>
          <w:rFonts w:cstheme="minorHAnsi"/>
        </w:rPr>
        <w:tab/>
      </w:r>
      <w:r w:rsidR="00CA7E05" w:rsidRPr="00B67CFE">
        <w:rPr>
          <w:rFonts w:cstheme="minorHAnsi"/>
        </w:rPr>
        <w:tab/>
      </w:r>
    </w:p>
    <w:p w14:paraId="53990415" w14:textId="308B25E7" w:rsidR="00A84C2F" w:rsidRPr="00B67CFE" w:rsidRDefault="00A84C2F">
      <w:pPr>
        <w:rPr>
          <w:rFonts w:cstheme="minorHAnsi"/>
        </w:rPr>
      </w:pPr>
      <w:r w:rsidRPr="00B67CFE">
        <w:rPr>
          <w:rFonts w:cstheme="minorHAnsi"/>
        </w:rPr>
        <w:t xml:space="preserve">A) Er zijn diverse luisterlijnen ontwikkeld in de afgelopen weken. Wat we hier noemen is maar een kleine selectie: </w:t>
      </w:r>
    </w:p>
    <w:p w14:paraId="21D2A7A8" w14:textId="71401A68" w:rsidR="00A84C2F" w:rsidRPr="00B67CFE" w:rsidRDefault="00A84C2F" w:rsidP="00A84C2F">
      <w:pPr>
        <w:rPr>
          <w:rFonts w:cstheme="minorHAnsi"/>
        </w:rPr>
      </w:pPr>
      <w:r w:rsidRPr="00B67CFE">
        <w:rPr>
          <w:rFonts w:cstheme="minorHAnsi"/>
        </w:rPr>
        <w:t xml:space="preserve">1. </w:t>
      </w:r>
      <w:hyperlink r:id="rId19" w:history="1">
        <w:r w:rsidRPr="00B67CFE">
          <w:rPr>
            <w:rStyle w:val="Hyperlink"/>
            <w:rFonts w:cstheme="minorHAnsi"/>
          </w:rPr>
          <w:t>https://bezinningshuis.nl/agenda/coronacrisis-zoom-sessies</w:t>
        </w:r>
      </w:hyperlink>
    </w:p>
    <w:p w14:paraId="5B0F529D" w14:textId="6B9F0EB7" w:rsidR="00A84C2F" w:rsidRPr="00B67CFE" w:rsidRDefault="00A84C2F" w:rsidP="00A84C2F">
      <w:pPr>
        <w:rPr>
          <w:rFonts w:cstheme="minorHAnsi"/>
        </w:rPr>
      </w:pPr>
      <w:r w:rsidRPr="00B67CFE">
        <w:rPr>
          <w:rFonts w:cstheme="minorHAnsi"/>
        </w:rPr>
        <w:t>2. Telefonische hulplijn Humanistisch verbond: 020-521 90 11</w:t>
      </w:r>
    </w:p>
    <w:p w14:paraId="75E14A0B" w14:textId="74271051" w:rsidR="00A84C2F" w:rsidRPr="00B67CFE" w:rsidRDefault="00A84C2F" w:rsidP="00A84C2F">
      <w:pPr>
        <w:rPr>
          <w:rFonts w:cstheme="minorHAnsi"/>
        </w:rPr>
      </w:pPr>
      <w:r w:rsidRPr="00B67CFE">
        <w:rPr>
          <w:rFonts w:cstheme="minorHAnsi"/>
        </w:rPr>
        <w:t xml:space="preserve">3. Joodse hulplijnen: 020-5400136 of 020- 5400120  </w:t>
      </w:r>
    </w:p>
    <w:p w14:paraId="5EE26F3F" w14:textId="7F283175" w:rsidR="00A84C2F" w:rsidRPr="00B67CFE" w:rsidRDefault="00A84C2F" w:rsidP="00A84C2F">
      <w:pPr>
        <w:rPr>
          <w:rFonts w:cstheme="minorHAnsi"/>
        </w:rPr>
      </w:pPr>
      <w:r w:rsidRPr="00B67CFE">
        <w:rPr>
          <w:rFonts w:cstheme="minorHAnsi"/>
        </w:rPr>
        <w:lastRenderedPageBreak/>
        <w:t>4. Apostolisch genootschap: 035-5488777</w:t>
      </w:r>
    </w:p>
    <w:p w14:paraId="2FD2A96A" w14:textId="3C312362" w:rsidR="00A84C2F" w:rsidRPr="00B67CFE" w:rsidRDefault="00A84C2F" w:rsidP="00A84C2F">
      <w:pPr>
        <w:rPr>
          <w:rFonts w:cstheme="minorHAnsi"/>
        </w:rPr>
      </w:pPr>
      <w:r w:rsidRPr="00B67CFE">
        <w:rPr>
          <w:rFonts w:cstheme="minorHAnsi"/>
        </w:rPr>
        <w:t>5. Moslims: 06-42596238</w:t>
      </w:r>
    </w:p>
    <w:p w14:paraId="3FBA2611" w14:textId="111F3A37" w:rsidR="00A84C2F" w:rsidRPr="00B67CFE" w:rsidRDefault="00A84C2F" w:rsidP="00A84C2F">
      <w:pPr>
        <w:rPr>
          <w:rFonts w:cstheme="minorHAnsi"/>
        </w:rPr>
      </w:pPr>
      <w:r w:rsidRPr="00B67CFE">
        <w:rPr>
          <w:rFonts w:cstheme="minorHAnsi"/>
        </w:rPr>
        <w:t>6. Hindoehulplijn: 06- 1226 8898</w:t>
      </w:r>
    </w:p>
    <w:p w14:paraId="3766CDA8" w14:textId="29103ABD" w:rsidR="00A84C2F" w:rsidRPr="00B67CFE" w:rsidRDefault="00A84C2F" w:rsidP="00A84C2F">
      <w:pPr>
        <w:rPr>
          <w:rFonts w:cstheme="minorHAnsi"/>
        </w:rPr>
      </w:pPr>
      <w:r w:rsidRPr="00B67CFE">
        <w:rPr>
          <w:rFonts w:cstheme="minorHAnsi"/>
        </w:rPr>
        <w:t>Hindoe Raad Nederland heeft een Hindoe Hulplijn op gezet i</w:t>
      </w:r>
      <w:r w:rsidR="00CC5FE8">
        <w:rPr>
          <w:rFonts w:cstheme="minorHAnsi"/>
        </w:rPr>
        <w:t>.</w:t>
      </w:r>
      <w:r w:rsidRPr="00B67CFE">
        <w:rPr>
          <w:rFonts w:cstheme="minorHAnsi"/>
        </w:rPr>
        <w:t>s</w:t>
      </w:r>
      <w:r w:rsidR="00CC5FE8">
        <w:rPr>
          <w:rFonts w:cstheme="minorHAnsi"/>
        </w:rPr>
        <w:t>.</w:t>
      </w:r>
      <w:r w:rsidRPr="00B67CFE">
        <w:rPr>
          <w:rFonts w:cstheme="minorHAnsi"/>
        </w:rPr>
        <w:t>m</w:t>
      </w:r>
      <w:r w:rsidR="00CC5FE8">
        <w:rPr>
          <w:rFonts w:cstheme="minorHAnsi"/>
        </w:rPr>
        <w:t>.</w:t>
      </w:r>
      <w:r w:rsidRPr="00B67CFE">
        <w:rPr>
          <w:rFonts w:cstheme="minorHAnsi"/>
        </w:rPr>
        <w:t xml:space="preserve"> de ouderenbond. Het nummer kan gebeld worden en de vragen worden doorgezet naar een team van geestelijk verzorgers die dan contact opnemen met de ouderen. Loopt goed en wij krijgen veel positieve reacties uit de achterban.</w:t>
      </w:r>
    </w:p>
    <w:p w14:paraId="64C9B4E3" w14:textId="77777777" w:rsidR="00A84C2F" w:rsidRPr="00B67CFE" w:rsidRDefault="00A84C2F" w:rsidP="00A84C2F">
      <w:pPr>
        <w:rPr>
          <w:rFonts w:cstheme="minorHAnsi"/>
        </w:rPr>
      </w:pPr>
      <w:r w:rsidRPr="00B67CFE">
        <w:rPr>
          <w:rFonts w:cstheme="minorHAnsi"/>
        </w:rPr>
        <w:t xml:space="preserve">7. via lokale gemeenten en parochies </w:t>
      </w:r>
    </w:p>
    <w:p w14:paraId="76666F7F" w14:textId="1A6B9557" w:rsidR="00CC5FE8" w:rsidRDefault="00CC5FE8" w:rsidP="00A84C2F">
      <w:pPr>
        <w:rPr>
          <w:rFonts w:cstheme="minorHAnsi"/>
        </w:rPr>
      </w:pPr>
      <w:r>
        <w:rPr>
          <w:rFonts w:cstheme="minorHAnsi"/>
          <w:u w:val="single"/>
        </w:rPr>
        <w:t>N</w:t>
      </w:r>
      <w:r w:rsidR="00A84C2F" w:rsidRPr="00CC5FE8">
        <w:rPr>
          <w:rFonts w:cstheme="minorHAnsi"/>
          <w:u w:val="single"/>
        </w:rPr>
        <w:t>arratie</w:t>
      </w:r>
      <w:r>
        <w:rPr>
          <w:rFonts w:cstheme="minorHAnsi"/>
          <w:u w:val="single"/>
        </w:rPr>
        <w:t>ven</w:t>
      </w:r>
      <w:r w:rsidR="00A84C2F" w:rsidRPr="00B67CFE">
        <w:rPr>
          <w:rFonts w:cstheme="minorHAnsi"/>
        </w:rPr>
        <w:t xml:space="preserve"> </w:t>
      </w:r>
    </w:p>
    <w:p w14:paraId="515F2E43" w14:textId="095E0159" w:rsidR="00A84C2F" w:rsidRPr="00B67CFE" w:rsidRDefault="00644BA9" w:rsidP="00A84C2F">
      <w:pPr>
        <w:rPr>
          <w:rFonts w:cstheme="minorHAnsi"/>
        </w:rPr>
      </w:pPr>
      <w:r w:rsidRPr="00B67CFE">
        <w:rPr>
          <w:rFonts w:cstheme="minorHAnsi"/>
        </w:rPr>
        <w:t xml:space="preserve">a. </w:t>
      </w:r>
      <w:r w:rsidR="00A84C2F" w:rsidRPr="00B67CFE">
        <w:rPr>
          <w:rFonts w:cstheme="minorHAnsi"/>
        </w:rPr>
        <w:t>Volgens pastoor Marc Oortman hebben mensen in verzorgingshuizen een ander perspectief. „Ze krijgen geen bezoek”, zegt hij. „Wij hebben een telefonisch spreekuur. Dat liep eerst niet, maar de telefoontjes druppelen nu binnen van mensen die opgesloten zitten. Die vanachter een raam moeten praten. Ik ervoer dat zelf toen ik afgelopen week bij een stervende, oude vrouw achter glas moest blijven. Een zeer nare ervaring. Voor die mensen is de zingeving dat je blijft denken aan wat je samen hebt en had.” Zijn veel ouderen in de kerk bang voor corona? „Dat klopt. Die mensen heb ik aan de telefoon. ‘Wat als ik het krijg?’, vragen ze dan. Mensen maken zich terecht zorgen om hun gezondheid. Daarover praten we.</w:t>
      </w:r>
    </w:p>
    <w:p w14:paraId="31927652" w14:textId="0481F19D" w:rsidR="00644BA9" w:rsidRPr="00B67CFE" w:rsidRDefault="00644BA9" w:rsidP="00644BA9">
      <w:pPr>
        <w:rPr>
          <w:rFonts w:cstheme="minorHAnsi"/>
        </w:rPr>
      </w:pPr>
      <w:r w:rsidRPr="00B67CFE">
        <w:rPr>
          <w:rFonts w:cstheme="minorHAnsi"/>
        </w:rPr>
        <w:t>b. Een remonstrants predikant uit Wassenaar meldt:</w:t>
      </w:r>
    </w:p>
    <w:p w14:paraId="44F45667" w14:textId="470C2693" w:rsidR="00644BA9" w:rsidRPr="00B67CFE" w:rsidRDefault="00C44942" w:rsidP="00644BA9">
      <w:pPr>
        <w:rPr>
          <w:rFonts w:cstheme="minorHAnsi"/>
        </w:rPr>
      </w:pPr>
      <w:r>
        <w:rPr>
          <w:rFonts w:cstheme="minorHAnsi"/>
        </w:rPr>
        <w:t>In Wassenaar in mijn kerk</w:t>
      </w:r>
      <w:r w:rsidR="00644BA9" w:rsidRPr="00B67CFE">
        <w:rPr>
          <w:rFonts w:cstheme="minorHAnsi"/>
        </w:rPr>
        <w:t xml:space="preserve"> gaat het vooral om bellen met mensen. Voor sommigen mensen volstaat een kort belletje. Anderen met name mensen die alleen wonen vinden het fijn wat langer te praten. </w:t>
      </w:r>
    </w:p>
    <w:p w14:paraId="52FD4DBE" w14:textId="05BF551E" w:rsidR="00644BA9" w:rsidRPr="00B67CFE" w:rsidRDefault="00644BA9" w:rsidP="00644BA9">
      <w:pPr>
        <w:rPr>
          <w:rFonts w:cstheme="minorHAnsi"/>
        </w:rPr>
      </w:pPr>
      <w:r w:rsidRPr="00B67CFE">
        <w:rPr>
          <w:rFonts w:cstheme="minorHAnsi"/>
        </w:rPr>
        <w:t>Daarnaast verandert de communicatie van de kerk. Online zijn er diensten. Dat hebben we bij ons omgedoopt tot “Liefs uit Wassenaar”</w:t>
      </w:r>
      <w:r w:rsidR="00CC5FE8">
        <w:rPr>
          <w:rFonts w:cstheme="minorHAnsi"/>
        </w:rPr>
        <w:t xml:space="preserve">. </w:t>
      </w:r>
      <w:r w:rsidRPr="00B67CFE">
        <w:rPr>
          <w:rFonts w:cstheme="minorHAnsi"/>
        </w:rPr>
        <w:t>Met Pasen preekt de burgemeester. Ook zet ik zelf in op het maken van filmpjes. Mijn punt is vooral dat alle acties (bellen, nieuwsbrief, online ) communicerende vaten zijn. Je kunt de gesprekken niet helemaal voeren zonder ook wat g</w:t>
      </w:r>
      <w:r w:rsidR="00C44942">
        <w:rPr>
          <w:rFonts w:cstheme="minorHAnsi"/>
        </w:rPr>
        <w:t>emeenschappelijks aan te bieden</w:t>
      </w:r>
      <w:r w:rsidRPr="00B67CFE">
        <w:rPr>
          <w:rFonts w:cstheme="minorHAnsi"/>
        </w:rPr>
        <w:t xml:space="preserve"> en de online activiteiten en de boodschap die je brengt. Het opvallende is dat ik na een online kerkdienst weer mailtjes krijg voor de nazorg.</w:t>
      </w:r>
      <w:r w:rsidR="00CC5FE8">
        <w:rPr>
          <w:rFonts w:cstheme="minorHAnsi"/>
        </w:rPr>
        <w:t xml:space="preserve"> </w:t>
      </w:r>
      <w:r w:rsidRPr="00B67CFE">
        <w:rPr>
          <w:rFonts w:cstheme="minorHAnsi"/>
        </w:rPr>
        <w:t>En nu na twee filmpjes van twee minuten maar, loop het gisteren en vandaag helemaal storm. Dat zorgt ervoor dat mensen hun verhaal willen doen en willen praten. Verder gaat het niet alleen om aandacht. Ik merk ook dat mensen inspiratie en duiding fijn vinden.</w:t>
      </w:r>
    </w:p>
    <w:p w14:paraId="26C01E25" w14:textId="055FDD16" w:rsidR="00A84C2F" w:rsidRPr="00B67CFE" w:rsidRDefault="00CC5FE8" w:rsidP="00A84C2F">
      <w:pPr>
        <w:rPr>
          <w:rFonts w:cstheme="minorHAnsi"/>
        </w:rPr>
      </w:pPr>
      <w:r>
        <w:rPr>
          <w:rFonts w:cstheme="minorHAnsi"/>
        </w:rPr>
        <w:t xml:space="preserve">B) </w:t>
      </w:r>
      <w:r w:rsidR="00A84C2F" w:rsidRPr="00B67CFE">
        <w:rPr>
          <w:rFonts w:cstheme="minorHAnsi"/>
        </w:rPr>
        <w:t xml:space="preserve">hulp aan familie: Het laatste sacrament bij stervensbegeleiding biedt naasten een ritueel afscheidsmoment. Bij gebrek aan een aangeklede uitvaart helpt het de naasten bij de rouwverwerking. Zo meldt een zelf ongelovige dochter na het overlijden van haar dementerende moeder. </w:t>
      </w:r>
    </w:p>
    <w:p w14:paraId="60E59356" w14:textId="7317D480" w:rsidR="00A84C2F" w:rsidRPr="00B67CFE" w:rsidRDefault="00A84C2F" w:rsidP="00A84C2F">
      <w:pPr>
        <w:rPr>
          <w:rFonts w:cstheme="minorHAnsi"/>
        </w:rPr>
      </w:pPr>
      <w:r w:rsidRPr="00B67CFE">
        <w:rPr>
          <w:rFonts w:cstheme="minorHAnsi"/>
        </w:rPr>
        <w:t xml:space="preserve">C) </w:t>
      </w:r>
      <w:hyperlink r:id="rId20" w:history="1">
        <w:r w:rsidRPr="00B67CFE">
          <w:rPr>
            <w:rStyle w:val="Hyperlink"/>
            <w:rFonts w:cstheme="minorHAnsi"/>
          </w:rPr>
          <w:t>https://www.pastoraatencorona.nl</w:t>
        </w:r>
      </w:hyperlink>
      <w:r w:rsidRPr="00B67CFE">
        <w:rPr>
          <w:rFonts w:cstheme="minorHAnsi"/>
        </w:rPr>
        <w:t xml:space="preserve">   </w:t>
      </w:r>
    </w:p>
    <w:p w14:paraId="74643126" w14:textId="77777777" w:rsidR="00644BA9" w:rsidRPr="00B67CFE" w:rsidRDefault="00644BA9" w:rsidP="00644BA9">
      <w:pPr>
        <w:rPr>
          <w:rFonts w:cstheme="minorHAnsi"/>
          <w:b/>
          <w:bCs/>
        </w:rPr>
      </w:pPr>
    </w:p>
    <w:p w14:paraId="01B49468" w14:textId="6D230ADA" w:rsidR="00644BA9" w:rsidRPr="00B67CFE" w:rsidRDefault="00644BA9" w:rsidP="00644BA9">
      <w:pPr>
        <w:rPr>
          <w:rFonts w:cstheme="minorHAnsi"/>
        </w:rPr>
      </w:pPr>
      <w:r w:rsidRPr="00B67CFE">
        <w:rPr>
          <w:rFonts w:cstheme="minorHAnsi"/>
          <w:b/>
          <w:bCs/>
        </w:rPr>
        <w:t>10 Daklozen</w:t>
      </w:r>
    </w:p>
    <w:p w14:paraId="4FA5CA44" w14:textId="545E94FF" w:rsidR="00644BA9" w:rsidRPr="00B67CFE" w:rsidRDefault="00644BA9" w:rsidP="00644BA9">
      <w:pPr>
        <w:rPr>
          <w:rFonts w:cstheme="minorHAnsi"/>
        </w:rPr>
      </w:pPr>
      <w:r w:rsidRPr="00B67CFE">
        <w:rPr>
          <w:rFonts w:cstheme="minorHAnsi"/>
        </w:rPr>
        <w:t>Narratief:</w:t>
      </w:r>
      <w:r w:rsidRPr="00B67CFE">
        <w:rPr>
          <w:rFonts w:cstheme="minorHAnsi"/>
        </w:rPr>
        <w:tab/>
      </w:r>
      <w:r w:rsidRPr="00B67CFE">
        <w:rPr>
          <w:rFonts w:cstheme="minorHAnsi"/>
        </w:rPr>
        <w:tab/>
      </w:r>
      <w:hyperlink r:id="rId21" w:history="1">
        <w:r w:rsidRPr="00B67CFE">
          <w:rPr>
            <w:rStyle w:val="Hyperlink"/>
            <w:rFonts w:cstheme="minorHAnsi"/>
          </w:rPr>
          <w:t>https://www.nu.nl/haarlem/6038947/stem-in-stad-zet-luisterlijn-en-noodfonds-voor-daklozen-op.html</w:t>
        </w:r>
      </w:hyperlink>
    </w:p>
    <w:p w14:paraId="5B171EBE" w14:textId="402D5954" w:rsidR="00644BA9" w:rsidRPr="00B67CFE" w:rsidRDefault="00644BA9" w:rsidP="00A84C2F">
      <w:pPr>
        <w:rPr>
          <w:rFonts w:cstheme="minorHAnsi"/>
        </w:rPr>
      </w:pPr>
    </w:p>
    <w:p w14:paraId="26C8BFF6" w14:textId="28A60004" w:rsidR="00FC06AB" w:rsidRPr="00B67CFE" w:rsidRDefault="00FC06AB" w:rsidP="00A84C2F">
      <w:pPr>
        <w:rPr>
          <w:rFonts w:cstheme="minorHAnsi"/>
          <w:b/>
          <w:bCs/>
          <w:u w:val="single"/>
        </w:rPr>
      </w:pPr>
      <w:r w:rsidRPr="00B67CFE">
        <w:rPr>
          <w:rFonts w:cstheme="minorHAnsi"/>
          <w:b/>
          <w:bCs/>
          <w:u w:val="single"/>
        </w:rPr>
        <w:t>Tenslotte</w:t>
      </w:r>
    </w:p>
    <w:p w14:paraId="30300222" w14:textId="62A834E5" w:rsidR="00C27D89" w:rsidRPr="00CC5FE8" w:rsidRDefault="00644BA9" w:rsidP="00835922">
      <w:pPr>
        <w:pStyle w:val="Lijstalinea"/>
        <w:numPr>
          <w:ilvl w:val="0"/>
          <w:numId w:val="6"/>
        </w:numPr>
        <w:rPr>
          <w:rFonts w:cstheme="minorHAnsi"/>
        </w:rPr>
      </w:pPr>
      <w:r w:rsidRPr="00CC5FE8">
        <w:rPr>
          <w:rFonts w:cstheme="minorHAnsi"/>
        </w:rPr>
        <w:t xml:space="preserve">Een overzicht van informatie mbt Corona is te vinden op de website </w:t>
      </w:r>
      <w:hyperlink r:id="rId22" w:history="1">
        <w:r w:rsidRPr="00CC5FE8">
          <w:rPr>
            <w:rStyle w:val="Hyperlink"/>
            <w:rFonts w:cstheme="minorHAnsi"/>
          </w:rPr>
          <w:t>https://vgvz.nl/corona/</w:t>
        </w:r>
      </w:hyperlink>
      <w:r w:rsidRPr="00CC5FE8">
        <w:rPr>
          <w:rFonts w:cstheme="minorHAnsi"/>
        </w:rPr>
        <w:t>. Deze informatie wordt geregeld ververst.</w:t>
      </w:r>
    </w:p>
    <w:p w14:paraId="1E1B8597" w14:textId="13A3BC95" w:rsidR="00780D92" w:rsidRPr="00CB024E" w:rsidRDefault="00C44942" w:rsidP="00CB024E">
      <w:pPr>
        <w:pStyle w:val="Lijstalinea"/>
        <w:numPr>
          <w:ilvl w:val="0"/>
          <w:numId w:val="6"/>
        </w:numPr>
        <w:rPr>
          <w:rFonts w:cstheme="minorHAnsi"/>
        </w:rPr>
      </w:pPr>
      <w:r w:rsidRPr="00C44942">
        <w:rPr>
          <w:rFonts w:cstheme="minorHAnsi"/>
        </w:rPr>
        <w:t>E</w:t>
      </w:r>
      <w:r w:rsidR="00644BA9" w:rsidRPr="00C44942">
        <w:rPr>
          <w:rFonts w:cstheme="minorHAnsi"/>
        </w:rPr>
        <w:t xml:space="preserve">en </w:t>
      </w:r>
      <w:hyperlink r:id="rId23" w:history="1">
        <w:r w:rsidR="00644BA9" w:rsidRPr="00C76902">
          <w:rPr>
            <w:rStyle w:val="Hyperlink"/>
            <w:rFonts w:cstheme="minorHAnsi"/>
          </w:rPr>
          <w:t>artikel</w:t>
        </w:r>
      </w:hyperlink>
      <w:r w:rsidR="00644BA9" w:rsidRPr="00C44942">
        <w:rPr>
          <w:rFonts w:cstheme="minorHAnsi"/>
        </w:rPr>
        <w:t xml:space="preserve"> van Hanneke Muthert c.s. is beschik</w:t>
      </w:r>
      <w:r w:rsidRPr="00C44942">
        <w:rPr>
          <w:rFonts w:cstheme="minorHAnsi"/>
        </w:rPr>
        <w:t>baar</w:t>
      </w:r>
      <w:r w:rsidR="00CC5FE8">
        <w:rPr>
          <w:rFonts w:cstheme="minorHAnsi"/>
        </w:rPr>
        <w:t xml:space="preserve"> </w:t>
      </w:r>
      <w:r w:rsidRPr="00C44942">
        <w:rPr>
          <w:rFonts w:cstheme="minorHAnsi"/>
        </w:rPr>
        <w:t xml:space="preserve">en presenteert de eerste uitkomsten </w:t>
      </w:r>
      <w:r w:rsidR="00644BA9" w:rsidRPr="00C44942">
        <w:rPr>
          <w:rFonts w:cstheme="minorHAnsi"/>
        </w:rPr>
        <w:t xml:space="preserve">van het volgen van geestelijk verzorgers bij de corona pandemie. </w:t>
      </w:r>
      <w:hyperlink r:id="rId24" w:history="1">
        <w:r w:rsidR="00644BA9" w:rsidRPr="00C44942">
          <w:rPr>
            <w:rStyle w:val="Hyperlink"/>
            <w:rFonts w:cstheme="minorHAnsi"/>
          </w:rPr>
          <w:t>Hanneke Muthert</w:t>
        </w:r>
      </w:hyperlink>
      <w:r w:rsidR="00644BA9" w:rsidRPr="00C44942">
        <w:rPr>
          <w:rFonts w:cstheme="minorHAnsi"/>
        </w:rPr>
        <w:t xml:space="preserve"> is project</w:t>
      </w:r>
      <w:r w:rsidR="007A354D" w:rsidRPr="00C44942">
        <w:rPr>
          <w:rFonts w:cstheme="minorHAnsi"/>
        </w:rPr>
        <w:t>coördinator</w:t>
      </w:r>
      <w:r w:rsidR="00644BA9" w:rsidRPr="00C44942">
        <w:rPr>
          <w:rFonts w:cstheme="minorHAnsi"/>
        </w:rPr>
        <w:t xml:space="preserve"> van dit onderz</w:t>
      </w:r>
      <w:r w:rsidR="00550E33" w:rsidRPr="00C44942">
        <w:rPr>
          <w:rFonts w:cstheme="minorHAnsi"/>
        </w:rPr>
        <w:t>oek waar meerdere onderzoekers bij betrokken zijn. D</w:t>
      </w:r>
      <w:r w:rsidRPr="00C44942">
        <w:rPr>
          <w:rFonts w:cstheme="minorHAnsi"/>
        </w:rPr>
        <w:t xml:space="preserve">ata </w:t>
      </w:r>
      <w:r w:rsidR="00550E33" w:rsidRPr="00C44942">
        <w:rPr>
          <w:rFonts w:cstheme="minorHAnsi"/>
        </w:rPr>
        <w:t xml:space="preserve">analyses </w:t>
      </w:r>
      <w:r w:rsidRPr="00C44942">
        <w:rPr>
          <w:rFonts w:cstheme="minorHAnsi"/>
        </w:rPr>
        <w:t xml:space="preserve">kunnen </w:t>
      </w:r>
      <w:r w:rsidR="00550E33" w:rsidRPr="00C44942">
        <w:rPr>
          <w:rFonts w:cstheme="minorHAnsi"/>
        </w:rPr>
        <w:t>geestelijk verzorg</w:t>
      </w:r>
      <w:r w:rsidRPr="00C44942">
        <w:rPr>
          <w:rFonts w:cstheme="minorHAnsi"/>
        </w:rPr>
        <w:t xml:space="preserve">ers tijdig van goede informatie </w:t>
      </w:r>
      <w:r w:rsidR="00550E33" w:rsidRPr="00C44942">
        <w:rPr>
          <w:rFonts w:cstheme="minorHAnsi"/>
        </w:rPr>
        <w:t>voorzien.</w:t>
      </w:r>
      <w:r w:rsidRPr="00C44942">
        <w:rPr>
          <w:rFonts w:cstheme="minorHAnsi"/>
        </w:rPr>
        <w:t xml:space="preserve"> </w:t>
      </w:r>
      <w:r w:rsidR="00E6799C">
        <w:rPr>
          <w:rFonts w:cstheme="minorHAnsi"/>
        </w:rPr>
        <w:t>(bron: Hanneke Muthert).</w:t>
      </w:r>
    </w:p>
    <w:p w14:paraId="722E185D" w14:textId="261F5EDB" w:rsidR="00550E33" w:rsidRPr="00D54A5E" w:rsidRDefault="00550E33">
      <w:pPr>
        <w:rPr>
          <w:rFonts w:cstheme="minorHAnsi"/>
          <w:lang w:val="de-DE"/>
        </w:rPr>
      </w:pPr>
      <w:r w:rsidRPr="00D54A5E">
        <w:rPr>
          <w:rFonts w:cstheme="minorHAnsi"/>
          <w:lang w:val="de-DE"/>
        </w:rPr>
        <w:t>Danielle Woestenberg, CIO</w:t>
      </w:r>
    </w:p>
    <w:p w14:paraId="33372638" w14:textId="77777777" w:rsidR="00CB024E" w:rsidRDefault="00550E33">
      <w:pPr>
        <w:rPr>
          <w:rFonts w:cstheme="minorHAnsi"/>
          <w:lang w:val="de-DE"/>
        </w:rPr>
      </w:pPr>
      <w:r w:rsidRPr="00D54A5E">
        <w:rPr>
          <w:rFonts w:cstheme="minorHAnsi"/>
          <w:lang w:val="de-DE"/>
        </w:rPr>
        <w:t>Guido Sch</w:t>
      </w:r>
      <w:r w:rsidR="007A354D" w:rsidRPr="00D54A5E">
        <w:rPr>
          <w:rFonts w:cstheme="minorHAnsi"/>
          <w:lang w:val="de-DE"/>
        </w:rPr>
        <w:t>ü</w:t>
      </w:r>
      <w:r w:rsidRPr="00D54A5E">
        <w:rPr>
          <w:rFonts w:cstheme="minorHAnsi"/>
          <w:lang w:val="de-DE"/>
        </w:rPr>
        <w:t>rmann, Agora</w:t>
      </w:r>
    </w:p>
    <w:p w14:paraId="0A445C51" w14:textId="38C330E2" w:rsidR="00550E33" w:rsidRPr="00CB024E" w:rsidRDefault="00550E33">
      <w:pPr>
        <w:rPr>
          <w:rFonts w:cstheme="minorHAnsi"/>
          <w:lang w:val="de-DE"/>
        </w:rPr>
      </w:pPr>
      <w:r w:rsidRPr="00B67CFE">
        <w:rPr>
          <w:rFonts w:cstheme="minorHAnsi"/>
        </w:rPr>
        <w:t>Robert Koorneef, VGVZ</w:t>
      </w:r>
    </w:p>
    <w:sectPr w:rsidR="00550E33" w:rsidRPr="00CB0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15E6"/>
    <w:multiLevelType w:val="hybridMultilevel"/>
    <w:tmpl w:val="9B68936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6B36DB"/>
    <w:multiLevelType w:val="hybridMultilevel"/>
    <w:tmpl w:val="35401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DA4E2A"/>
    <w:multiLevelType w:val="hybridMultilevel"/>
    <w:tmpl w:val="C1E4DD6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89C526A"/>
    <w:multiLevelType w:val="multilevel"/>
    <w:tmpl w:val="D702056C"/>
    <w:lvl w:ilvl="0">
      <w:start w:val="1"/>
      <w:numFmt w:val="bullet"/>
      <w:lvlText w:val=""/>
      <w:lvlJc w:val="left"/>
      <w:pPr>
        <w:tabs>
          <w:tab w:val="num" w:pos="312"/>
        </w:tabs>
        <w:ind w:left="312" w:hanging="360"/>
      </w:pPr>
      <w:rPr>
        <w:rFonts w:ascii="Symbol" w:hAnsi="Symbol" w:hint="default"/>
        <w:sz w:val="20"/>
      </w:rPr>
    </w:lvl>
    <w:lvl w:ilvl="1" w:tentative="1">
      <w:start w:val="1"/>
      <w:numFmt w:val="bullet"/>
      <w:lvlText w:val=""/>
      <w:lvlJc w:val="left"/>
      <w:pPr>
        <w:tabs>
          <w:tab w:val="num" w:pos="1032"/>
        </w:tabs>
        <w:ind w:left="1032" w:hanging="360"/>
      </w:pPr>
      <w:rPr>
        <w:rFonts w:ascii="Symbol" w:hAnsi="Symbol" w:hint="default"/>
        <w:sz w:val="20"/>
      </w:rPr>
    </w:lvl>
    <w:lvl w:ilvl="2" w:tentative="1">
      <w:start w:val="1"/>
      <w:numFmt w:val="bullet"/>
      <w:lvlText w:val=""/>
      <w:lvlJc w:val="left"/>
      <w:pPr>
        <w:tabs>
          <w:tab w:val="num" w:pos="1752"/>
        </w:tabs>
        <w:ind w:left="1752" w:hanging="360"/>
      </w:pPr>
      <w:rPr>
        <w:rFonts w:ascii="Symbol" w:hAnsi="Symbol" w:hint="default"/>
        <w:sz w:val="20"/>
      </w:rPr>
    </w:lvl>
    <w:lvl w:ilvl="3" w:tentative="1">
      <w:start w:val="1"/>
      <w:numFmt w:val="bullet"/>
      <w:lvlText w:val=""/>
      <w:lvlJc w:val="left"/>
      <w:pPr>
        <w:tabs>
          <w:tab w:val="num" w:pos="2472"/>
        </w:tabs>
        <w:ind w:left="2472" w:hanging="360"/>
      </w:pPr>
      <w:rPr>
        <w:rFonts w:ascii="Symbol" w:hAnsi="Symbol" w:hint="default"/>
        <w:sz w:val="20"/>
      </w:rPr>
    </w:lvl>
    <w:lvl w:ilvl="4" w:tentative="1">
      <w:start w:val="1"/>
      <w:numFmt w:val="bullet"/>
      <w:lvlText w:val=""/>
      <w:lvlJc w:val="left"/>
      <w:pPr>
        <w:tabs>
          <w:tab w:val="num" w:pos="3192"/>
        </w:tabs>
        <w:ind w:left="3192" w:hanging="360"/>
      </w:pPr>
      <w:rPr>
        <w:rFonts w:ascii="Symbol" w:hAnsi="Symbol" w:hint="default"/>
        <w:sz w:val="20"/>
      </w:rPr>
    </w:lvl>
    <w:lvl w:ilvl="5" w:tentative="1">
      <w:start w:val="1"/>
      <w:numFmt w:val="bullet"/>
      <w:lvlText w:val=""/>
      <w:lvlJc w:val="left"/>
      <w:pPr>
        <w:tabs>
          <w:tab w:val="num" w:pos="3912"/>
        </w:tabs>
        <w:ind w:left="3912" w:hanging="360"/>
      </w:pPr>
      <w:rPr>
        <w:rFonts w:ascii="Symbol" w:hAnsi="Symbol" w:hint="default"/>
        <w:sz w:val="20"/>
      </w:rPr>
    </w:lvl>
    <w:lvl w:ilvl="6" w:tentative="1">
      <w:start w:val="1"/>
      <w:numFmt w:val="bullet"/>
      <w:lvlText w:val=""/>
      <w:lvlJc w:val="left"/>
      <w:pPr>
        <w:tabs>
          <w:tab w:val="num" w:pos="4632"/>
        </w:tabs>
        <w:ind w:left="4632" w:hanging="360"/>
      </w:pPr>
      <w:rPr>
        <w:rFonts w:ascii="Symbol" w:hAnsi="Symbol" w:hint="default"/>
        <w:sz w:val="20"/>
      </w:rPr>
    </w:lvl>
    <w:lvl w:ilvl="7" w:tentative="1">
      <w:start w:val="1"/>
      <w:numFmt w:val="bullet"/>
      <w:lvlText w:val=""/>
      <w:lvlJc w:val="left"/>
      <w:pPr>
        <w:tabs>
          <w:tab w:val="num" w:pos="5352"/>
        </w:tabs>
        <w:ind w:left="5352" w:hanging="360"/>
      </w:pPr>
      <w:rPr>
        <w:rFonts w:ascii="Symbol" w:hAnsi="Symbol" w:hint="default"/>
        <w:sz w:val="20"/>
      </w:rPr>
    </w:lvl>
    <w:lvl w:ilvl="8" w:tentative="1">
      <w:start w:val="1"/>
      <w:numFmt w:val="bullet"/>
      <w:lvlText w:val=""/>
      <w:lvlJc w:val="left"/>
      <w:pPr>
        <w:tabs>
          <w:tab w:val="num" w:pos="6072"/>
        </w:tabs>
        <w:ind w:left="6072" w:hanging="360"/>
      </w:pPr>
      <w:rPr>
        <w:rFonts w:ascii="Symbol" w:hAnsi="Symbol" w:hint="default"/>
        <w:sz w:val="20"/>
      </w:rPr>
    </w:lvl>
  </w:abstractNum>
  <w:abstractNum w:abstractNumId="4" w15:restartNumberingAfterBreak="0">
    <w:nsid w:val="448851F7"/>
    <w:multiLevelType w:val="multilevel"/>
    <w:tmpl w:val="677457D8"/>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
      <w:lvlJc w:val="left"/>
      <w:pPr>
        <w:tabs>
          <w:tab w:val="num" w:pos="-48"/>
        </w:tabs>
        <w:ind w:left="-48" w:hanging="360"/>
      </w:pPr>
      <w:rPr>
        <w:rFonts w:ascii="Symbol" w:hAnsi="Symbol" w:hint="default"/>
        <w:sz w:val="20"/>
      </w:rPr>
    </w:lvl>
    <w:lvl w:ilvl="2" w:tentative="1">
      <w:start w:val="1"/>
      <w:numFmt w:val="bullet"/>
      <w:lvlText w:val=""/>
      <w:lvlJc w:val="left"/>
      <w:pPr>
        <w:tabs>
          <w:tab w:val="num" w:pos="672"/>
        </w:tabs>
        <w:ind w:left="672" w:hanging="360"/>
      </w:pPr>
      <w:rPr>
        <w:rFonts w:ascii="Symbol" w:hAnsi="Symbol" w:hint="default"/>
        <w:sz w:val="20"/>
      </w:rPr>
    </w:lvl>
    <w:lvl w:ilvl="3" w:tentative="1">
      <w:start w:val="1"/>
      <w:numFmt w:val="bullet"/>
      <w:lvlText w:val=""/>
      <w:lvlJc w:val="left"/>
      <w:pPr>
        <w:tabs>
          <w:tab w:val="num" w:pos="1392"/>
        </w:tabs>
        <w:ind w:left="1392" w:hanging="360"/>
      </w:pPr>
      <w:rPr>
        <w:rFonts w:ascii="Symbol" w:hAnsi="Symbol" w:hint="default"/>
        <w:sz w:val="20"/>
      </w:rPr>
    </w:lvl>
    <w:lvl w:ilvl="4" w:tentative="1">
      <w:start w:val="1"/>
      <w:numFmt w:val="bullet"/>
      <w:lvlText w:val=""/>
      <w:lvlJc w:val="left"/>
      <w:pPr>
        <w:tabs>
          <w:tab w:val="num" w:pos="2112"/>
        </w:tabs>
        <w:ind w:left="2112" w:hanging="360"/>
      </w:pPr>
      <w:rPr>
        <w:rFonts w:ascii="Symbol" w:hAnsi="Symbol" w:hint="default"/>
        <w:sz w:val="20"/>
      </w:rPr>
    </w:lvl>
    <w:lvl w:ilvl="5" w:tentative="1">
      <w:start w:val="1"/>
      <w:numFmt w:val="bullet"/>
      <w:lvlText w:val=""/>
      <w:lvlJc w:val="left"/>
      <w:pPr>
        <w:tabs>
          <w:tab w:val="num" w:pos="2832"/>
        </w:tabs>
        <w:ind w:left="2832" w:hanging="360"/>
      </w:pPr>
      <w:rPr>
        <w:rFonts w:ascii="Symbol" w:hAnsi="Symbol" w:hint="default"/>
        <w:sz w:val="20"/>
      </w:rPr>
    </w:lvl>
    <w:lvl w:ilvl="6" w:tentative="1">
      <w:start w:val="1"/>
      <w:numFmt w:val="bullet"/>
      <w:lvlText w:val=""/>
      <w:lvlJc w:val="left"/>
      <w:pPr>
        <w:tabs>
          <w:tab w:val="num" w:pos="3552"/>
        </w:tabs>
        <w:ind w:left="3552" w:hanging="360"/>
      </w:pPr>
      <w:rPr>
        <w:rFonts w:ascii="Symbol" w:hAnsi="Symbol" w:hint="default"/>
        <w:sz w:val="20"/>
      </w:rPr>
    </w:lvl>
    <w:lvl w:ilvl="7" w:tentative="1">
      <w:start w:val="1"/>
      <w:numFmt w:val="bullet"/>
      <w:lvlText w:val=""/>
      <w:lvlJc w:val="left"/>
      <w:pPr>
        <w:tabs>
          <w:tab w:val="num" w:pos="4272"/>
        </w:tabs>
        <w:ind w:left="4272" w:hanging="360"/>
      </w:pPr>
      <w:rPr>
        <w:rFonts w:ascii="Symbol" w:hAnsi="Symbol" w:hint="default"/>
        <w:sz w:val="20"/>
      </w:rPr>
    </w:lvl>
    <w:lvl w:ilvl="8" w:tentative="1">
      <w:start w:val="1"/>
      <w:numFmt w:val="bullet"/>
      <w:lvlText w:val=""/>
      <w:lvlJc w:val="left"/>
      <w:pPr>
        <w:tabs>
          <w:tab w:val="num" w:pos="4992"/>
        </w:tabs>
        <w:ind w:left="4992" w:hanging="360"/>
      </w:pPr>
      <w:rPr>
        <w:rFonts w:ascii="Symbol" w:hAnsi="Symbol" w:hint="default"/>
        <w:sz w:val="20"/>
      </w:rPr>
    </w:lvl>
  </w:abstractNum>
  <w:abstractNum w:abstractNumId="5" w15:restartNumberingAfterBreak="0">
    <w:nsid w:val="570A5836"/>
    <w:multiLevelType w:val="multilevel"/>
    <w:tmpl w:val="D70205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A301CB0"/>
    <w:multiLevelType w:val="multilevel"/>
    <w:tmpl w:val="D70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202EBA"/>
    <w:multiLevelType w:val="hybridMultilevel"/>
    <w:tmpl w:val="92C4F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D76919"/>
    <w:multiLevelType w:val="hybridMultilevel"/>
    <w:tmpl w:val="3A9AB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EF3FB9"/>
    <w:multiLevelType w:val="hybridMultilevel"/>
    <w:tmpl w:val="26862E78"/>
    <w:lvl w:ilvl="0" w:tplc="F1AE641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2"/>
  </w:num>
  <w:num w:numId="4">
    <w:abstractNumId w:val="8"/>
  </w:num>
  <w:num w:numId="5">
    <w:abstractNumId w:val="1"/>
  </w:num>
  <w:num w:numId="6">
    <w:abstractNumId w:val="0"/>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79"/>
    <w:rsid w:val="00030044"/>
    <w:rsid w:val="00046B13"/>
    <w:rsid w:val="000D0789"/>
    <w:rsid w:val="001109BB"/>
    <w:rsid w:val="00153104"/>
    <w:rsid w:val="0021338C"/>
    <w:rsid w:val="0022453E"/>
    <w:rsid w:val="002854C3"/>
    <w:rsid w:val="002A2078"/>
    <w:rsid w:val="002D4B64"/>
    <w:rsid w:val="00322866"/>
    <w:rsid w:val="00336C8F"/>
    <w:rsid w:val="003C4498"/>
    <w:rsid w:val="003C5E67"/>
    <w:rsid w:val="003E0A79"/>
    <w:rsid w:val="003F446A"/>
    <w:rsid w:val="00410C3A"/>
    <w:rsid w:val="004331F7"/>
    <w:rsid w:val="004F7065"/>
    <w:rsid w:val="004F759B"/>
    <w:rsid w:val="005130A2"/>
    <w:rsid w:val="00550E33"/>
    <w:rsid w:val="005609C8"/>
    <w:rsid w:val="005E77C8"/>
    <w:rsid w:val="00602E2F"/>
    <w:rsid w:val="00605FE6"/>
    <w:rsid w:val="00644BA9"/>
    <w:rsid w:val="00645BE2"/>
    <w:rsid w:val="00666500"/>
    <w:rsid w:val="0075204D"/>
    <w:rsid w:val="00766CAB"/>
    <w:rsid w:val="00780D92"/>
    <w:rsid w:val="007A190A"/>
    <w:rsid w:val="007A354D"/>
    <w:rsid w:val="007A6446"/>
    <w:rsid w:val="00841C4D"/>
    <w:rsid w:val="00987246"/>
    <w:rsid w:val="00A84C2F"/>
    <w:rsid w:val="00AB6100"/>
    <w:rsid w:val="00B67CFE"/>
    <w:rsid w:val="00C1788B"/>
    <w:rsid w:val="00C27D89"/>
    <w:rsid w:val="00C44942"/>
    <w:rsid w:val="00C6128D"/>
    <w:rsid w:val="00C76902"/>
    <w:rsid w:val="00C87BB7"/>
    <w:rsid w:val="00CA7E05"/>
    <w:rsid w:val="00CB024E"/>
    <w:rsid w:val="00CC269A"/>
    <w:rsid w:val="00CC5FE8"/>
    <w:rsid w:val="00CD7385"/>
    <w:rsid w:val="00D54A5E"/>
    <w:rsid w:val="00D9503A"/>
    <w:rsid w:val="00E63F3D"/>
    <w:rsid w:val="00E6799C"/>
    <w:rsid w:val="00EB021E"/>
    <w:rsid w:val="00EC7B58"/>
    <w:rsid w:val="00EE6BBB"/>
    <w:rsid w:val="00EF5B23"/>
    <w:rsid w:val="00FC0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749D"/>
  <w15:chartTrackingRefBased/>
  <w15:docId w15:val="{5E9D5EA8-4E7B-A845-9706-94F44B2B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7D89"/>
    <w:rPr>
      <w:color w:val="0563C1" w:themeColor="hyperlink"/>
      <w:u w:val="single"/>
    </w:rPr>
  </w:style>
  <w:style w:type="character" w:customStyle="1" w:styleId="Onopgelostemelding1">
    <w:name w:val="Onopgeloste melding1"/>
    <w:basedOn w:val="Standaardalinea-lettertype"/>
    <w:uiPriority w:val="99"/>
    <w:semiHidden/>
    <w:unhideWhenUsed/>
    <w:rsid w:val="00C27D89"/>
    <w:rPr>
      <w:color w:val="605E5C"/>
      <w:shd w:val="clear" w:color="auto" w:fill="E1DFDD"/>
    </w:rPr>
  </w:style>
  <w:style w:type="character" w:styleId="GevolgdeHyperlink">
    <w:name w:val="FollowedHyperlink"/>
    <w:basedOn w:val="Standaardalinea-lettertype"/>
    <w:uiPriority w:val="99"/>
    <w:semiHidden/>
    <w:unhideWhenUsed/>
    <w:rsid w:val="0021338C"/>
    <w:rPr>
      <w:color w:val="954F72" w:themeColor="followedHyperlink"/>
      <w:u w:val="single"/>
    </w:rPr>
  </w:style>
  <w:style w:type="paragraph" w:styleId="Normaalweb">
    <w:name w:val="Normal (Web)"/>
    <w:basedOn w:val="Standaard"/>
    <w:uiPriority w:val="99"/>
    <w:unhideWhenUsed/>
    <w:rsid w:val="003C4498"/>
    <w:pPr>
      <w:spacing w:before="100" w:beforeAutospacing="1" w:after="100" w:afterAutospacing="1"/>
    </w:pPr>
    <w:rPr>
      <w:rFonts w:ascii="Times New Roman" w:eastAsia="Times New Roman" w:hAnsi="Times New Roman" w:cs="Times New Roman"/>
      <w:sz w:val="24"/>
      <w:szCs w:val="24"/>
    </w:rPr>
  </w:style>
  <w:style w:type="paragraph" w:styleId="Lijstalinea">
    <w:name w:val="List Paragraph"/>
    <w:basedOn w:val="Standaard"/>
    <w:uiPriority w:val="34"/>
    <w:qFormat/>
    <w:rsid w:val="00EC7B58"/>
    <w:pPr>
      <w:spacing w:after="160" w:line="259" w:lineRule="auto"/>
      <w:ind w:left="720"/>
      <w:contextualSpacing/>
    </w:pPr>
    <w:rPr>
      <w:rFonts w:eastAsiaTheme="minorHAnsi"/>
      <w:lang w:eastAsia="en-US"/>
    </w:rPr>
  </w:style>
  <w:style w:type="character" w:customStyle="1" w:styleId="apple-converted-space">
    <w:name w:val="apple-converted-space"/>
    <w:basedOn w:val="Standaardalinea-lettertype"/>
    <w:rsid w:val="0022453E"/>
  </w:style>
  <w:style w:type="paragraph" w:styleId="Geenafstand">
    <w:name w:val="No Spacing"/>
    <w:uiPriority w:val="1"/>
    <w:qFormat/>
    <w:rsid w:val="00D9503A"/>
  </w:style>
  <w:style w:type="character" w:styleId="Onopgelostemelding">
    <w:name w:val="Unresolved Mention"/>
    <w:basedOn w:val="Standaardalinea-lettertype"/>
    <w:uiPriority w:val="99"/>
    <w:semiHidden/>
    <w:unhideWhenUsed/>
    <w:rsid w:val="00C76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870">
      <w:bodyDiv w:val="1"/>
      <w:marLeft w:val="0"/>
      <w:marRight w:val="0"/>
      <w:marTop w:val="0"/>
      <w:marBottom w:val="0"/>
      <w:divBdr>
        <w:top w:val="none" w:sz="0" w:space="0" w:color="auto"/>
        <w:left w:val="none" w:sz="0" w:space="0" w:color="auto"/>
        <w:bottom w:val="none" w:sz="0" w:space="0" w:color="auto"/>
        <w:right w:val="none" w:sz="0" w:space="0" w:color="auto"/>
      </w:divBdr>
      <w:divsChild>
        <w:div w:id="2014339859">
          <w:marLeft w:val="0"/>
          <w:marRight w:val="0"/>
          <w:marTop w:val="0"/>
          <w:marBottom w:val="0"/>
          <w:divBdr>
            <w:top w:val="none" w:sz="0" w:space="0" w:color="auto"/>
            <w:left w:val="none" w:sz="0" w:space="0" w:color="auto"/>
            <w:bottom w:val="none" w:sz="0" w:space="0" w:color="auto"/>
            <w:right w:val="none" w:sz="0" w:space="0" w:color="auto"/>
          </w:divBdr>
          <w:divsChild>
            <w:div w:id="23873190">
              <w:marLeft w:val="0"/>
              <w:marRight w:val="0"/>
              <w:marTop w:val="0"/>
              <w:marBottom w:val="0"/>
              <w:divBdr>
                <w:top w:val="none" w:sz="0" w:space="0" w:color="auto"/>
                <w:left w:val="none" w:sz="0" w:space="0" w:color="auto"/>
                <w:bottom w:val="none" w:sz="0" w:space="0" w:color="auto"/>
                <w:right w:val="none" w:sz="0" w:space="0" w:color="auto"/>
              </w:divBdr>
              <w:divsChild>
                <w:div w:id="110979596">
                  <w:marLeft w:val="0"/>
                  <w:marRight w:val="0"/>
                  <w:marTop w:val="0"/>
                  <w:marBottom w:val="0"/>
                  <w:divBdr>
                    <w:top w:val="none" w:sz="0" w:space="0" w:color="auto"/>
                    <w:left w:val="none" w:sz="0" w:space="0" w:color="auto"/>
                    <w:bottom w:val="none" w:sz="0" w:space="0" w:color="auto"/>
                    <w:right w:val="none" w:sz="0" w:space="0" w:color="auto"/>
                  </w:divBdr>
                  <w:divsChild>
                    <w:div w:id="9083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251956">
      <w:bodyDiv w:val="1"/>
      <w:marLeft w:val="0"/>
      <w:marRight w:val="0"/>
      <w:marTop w:val="0"/>
      <w:marBottom w:val="0"/>
      <w:divBdr>
        <w:top w:val="none" w:sz="0" w:space="0" w:color="auto"/>
        <w:left w:val="none" w:sz="0" w:space="0" w:color="auto"/>
        <w:bottom w:val="none" w:sz="0" w:space="0" w:color="auto"/>
        <w:right w:val="none" w:sz="0" w:space="0" w:color="auto"/>
      </w:divBdr>
      <w:divsChild>
        <w:div w:id="187526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7048">
      <w:bodyDiv w:val="1"/>
      <w:marLeft w:val="0"/>
      <w:marRight w:val="0"/>
      <w:marTop w:val="0"/>
      <w:marBottom w:val="0"/>
      <w:divBdr>
        <w:top w:val="none" w:sz="0" w:space="0" w:color="auto"/>
        <w:left w:val="none" w:sz="0" w:space="0" w:color="auto"/>
        <w:bottom w:val="none" w:sz="0" w:space="0" w:color="auto"/>
        <w:right w:val="none" w:sz="0" w:space="0" w:color="auto"/>
      </w:divBdr>
      <w:divsChild>
        <w:div w:id="599796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0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6026">
      <w:bodyDiv w:val="1"/>
      <w:marLeft w:val="0"/>
      <w:marRight w:val="0"/>
      <w:marTop w:val="0"/>
      <w:marBottom w:val="0"/>
      <w:divBdr>
        <w:top w:val="none" w:sz="0" w:space="0" w:color="auto"/>
        <w:left w:val="none" w:sz="0" w:space="0" w:color="auto"/>
        <w:bottom w:val="none" w:sz="0" w:space="0" w:color="auto"/>
        <w:right w:val="none" w:sz="0" w:space="0" w:color="auto"/>
      </w:divBdr>
      <w:divsChild>
        <w:div w:id="1774744889">
          <w:marLeft w:val="0"/>
          <w:marRight w:val="0"/>
          <w:marTop w:val="0"/>
          <w:marBottom w:val="0"/>
          <w:divBdr>
            <w:top w:val="none" w:sz="0" w:space="0" w:color="auto"/>
            <w:left w:val="none" w:sz="0" w:space="0" w:color="auto"/>
            <w:bottom w:val="none" w:sz="0" w:space="0" w:color="auto"/>
            <w:right w:val="none" w:sz="0" w:space="0" w:color="auto"/>
          </w:divBdr>
          <w:divsChild>
            <w:div w:id="1713724655">
              <w:marLeft w:val="0"/>
              <w:marRight w:val="0"/>
              <w:marTop w:val="0"/>
              <w:marBottom w:val="0"/>
              <w:divBdr>
                <w:top w:val="none" w:sz="0" w:space="0" w:color="auto"/>
                <w:left w:val="none" w:sz="0" w:space="0" w:color="auto"/>
                <w:bottom w:val="none" w:sz="0" w:space="0" w:color="auto"/>
                <w:right w:val="none" w:sz="0" w:space="0" w:color="auto"/>
              </w:divBdr>
              <w:divsChild>
                <w:div w:id="673611517">
                  <w:marLeft w:val="0"/>
                  <w:marRight w:val="0"/>
                  <w:marTop w:val="0"/>
                  <w:marBottom w:val="0"/>
                  <w:divBdr>
                    <w:top w:val="none" w:sz="0" w:space="0" w:color="auto"/>
                    <w:left w:val="none" w:sz="0" w:space="0" w:color="auto"/>
                    <w:bottom w:val="none" w:sz="0" w:space="0" w:color="auto"/>
                    <w:right w:val="none" w:sz="0" w:space="0" w:color="auto"/>
                  </w:divBdr>
                  <w:divsChild>
                    <w:div w:id="15473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3207">
      <w:bodyDiv w:val="1"/>
      <w:marLeft w:val="0"/>
      <w:marRight w:val="0"/>
      <w:marTop w:val="0"/>
      <w:marBottom w:val="0"/>
      <w:divBdr>
        <w:top w:val="none" w:sz="0" w:space="0" w:color="auto"/>
        <w:left w:val="none" w:sz="0" w:space="0" w:color="auto"/>
        <w:bottom w:val="none" w:sz="0" w:space="0" w:color="auto"/>
        <w:right w:val="none" w:sz="0" w:space="0" w:color="auto"/>
      </w:divBdr>
      <w:divsChild>
        <w:div w:id="199984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5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8611">
      <w:bodyDiv w:val="1"/>
      <w:marLeft w:val="0"/>
      <w:marRight w:val="0"/>
      <w:marTop w:val="0"/>
      <w:marBottom w:val="0"/>
      <w:divBdr>
        <w:top w:val="none" w:sz="0" w:space="0" w:color="auto"/>
        <w:left w:val="none" w:sz="0" w:space="0" w:color="auto"/>
        <w:bottom w:val="none" w:sz="0" w:space="0" w:color="auto"/>
        <w:right w:val="none" w:sz="0" w:space="0" w:color="auto"/>
      </w:divBdr>
      <w:divsChild>
        <w:div w:id="553346340">
          <w:marLeft w:val="0"/>
          <w:marRight w:val="0"/>
          <w:marTop w:val="0"/>
          <w:marBottom w:val="0"/>
          <w:divBdr>
            <w:top w:val="none" w:sz="0" w:space="0" w:color="auto"/>
            <w:left w:val="none" w:sz="0" w:space="0" w:color="auto"/>
            <w:bottom w:val="none" w:sz="0" w:space="0" w:color="auto"/>
            <w:right w:val="none" w:sz="0" w:space="0" w:color="auto"/>
          </w:divBdr>
          <w:divsChild>
            <w:div w:id="621576115">
              <w:marLeft w:val="0"/>
              <w:marRight w:val="0"/>
              <w:marTop w:val="0"/>
              <w:marBottom w:val="0"/>
              <w:divBdr>
                <w:top w:val="none" w:sz="0" w:space="0" w:color="auto"/>
                <w:left w:val="none" w:sz="0" w:space="0" w:color="auto"/>
                <w:bottom w:val="none" w:sz="0" w:space="0" w:color="auto"/>
                <w:right w:val="none" w:sz="0" w:space="0" w:color="auto"/>
              </w:divBdr>
              <w:divsChild>
                <w:div w:id="1293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47015">
      <w:bodyDiv w:val="1"/>
      <w:marLeft w:val="0"/>
      <w:marRight w:val="0"/>
      <w:marTop w:val="0"/>
      <w:marBottom w:val="0"/>
      <w:divBdr>
        <w:top w:val="none" w:sz="0" w:space="0" w:color="auto"/>
        <w:left w:val="none" w:sz="0" w:space="0" w:color="auto"/>
        <w:bottom w:val="none" w:sz="0" w:space="0" w:color="auto"/>
        <w:right w:val="none" w:sz="0" w:space="0" w:color="auto"/>
      </w:divBdr>
      <w:divsChild>
        <w:div w:id="739716925">
          <w:marLeft w:val="0"/>
          <w:marRight w:val="0"/>
          <w:marTop w:val="0"/>
          <w:marBottom w:val="0"/>
          <w:divBdr>
            <w:top w:val="none" w:sz="0" w:space="0" w:color="auto"/>
            <w:left w:val="none" w:sz="0" w:space="0" w:color="auto"/>
            <w:bottom w:val="none" w:sz="0" w:space="0" w:color="auto"/>
            <w:right w:val="none" w:sz="0" w:space="0" w:color="auto"/>
          </w:divBdr>
        </w:div>
        <w:div w:id="1524513605">
          <w:marLeft w:val="0"/>
          <w:marRight w:val="0"/>
          <w:marTop w:val="0"/>
          <w:marBottom w:val="0"/>
          <w:divBdr>
            <w:top w:val="none" w:sz="0" w:space="0" w:color="auto"/>
            <w:left w:val="none" w:sz="0" w:space="0" w:color="auto"/>
            <w:bottom w:val="none" w:sz="0" w:space="0" w:color="auto"/>
            <w:right w:val="none" w:sz="0" w:space="0" w:color="auto"/>
          </w:divBdr>
        </w:div>
      </w:divsChild>
    </w:div>
    <w:div w:id="2094665146">
      <w:bodyDiv w:val="1"/>
      <w:marLeft w:val="0"/>
      <w:marRight w:val="0"/>
      <w:marTop w:val="0"/>
      <w:marBottom w:val="0"/>
      <w:divBdr>
        <w:top w:val="none" w:sz="0" w:space="0" w:color="auto"/>
        <w:left w:val="none" w:sz="0" w:space="0" w:color="auto"/>
        <w:bottom w:val="none" w:sz="0" w:space="0" w:color="auto"/>
        <w:right w:val="none" w:sz="0" w:space="0" w:color="auto"/>
      </w:divBdr>
      <w:divsChild>
        <w:div w:id="80177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4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8273">
      <w:bodyDiv w:val="1"/>
      <w:marLeft w:val="0"/>
      <w:marRight w:val="0"/>
      <w:marTop w:val="0"/>
      <w:marBottom w:val="0"/>
      <w:divBdr>
        <w:top w:val="none" w:sz="0" w:space="0" w:color="auto"/>
        <w:left w:val="none" w:sz="0" w:space="0" w:color="auto"/>
        <w:bottom w:val="none" w:sz="0" w:space="0" w:color="auto"/>
        <w:right w:val="none" w:sz="0" w:space="0" w:color="auto"/>
      </w:divBdr>
      <w:divsChild>
        <w:div w:id="1609654979">
          <w:marLeft w:val="0"/>
          <w:marRight w:val="0"/>
          <w:marTop w:val="0"/>
          <w:marBottom w:val="0"/>
          <w:divBdr>
            <w:top w:val="none" w:sz="0" w:space="0" w:color="auto"/>
            <w:left w:val="none" w:sz="0" w:space="0" w:color="auto"/>
            <w:bottom w:val="none" w:sz="0" w:space="0" w:color="auto"/>
            <w:right w:val="none" w:sz="0" w:space="0" w:color="auto"/>
          </w:divBdr>
        </w:div>
        <w:div w:id="1806121395">
          <w:marLeft w:val="0"/>
          <w:marRight w:val="0"/>
          <w:marTop w:val="0"/>
          <w:marBottom w:val="0"/>
          <w:divBdr>
            <w:top w:val="none" w:sz="0" w:space="0" w:color="auto"/>
            <w:left w:val="none" w:sz="0" w:space="0" w:color="auto"/>
            <w:bottom w:val="none" w:sz="0" w:space="0" w:color="auto"/>
            <w:right w:val="none" w:sz="0" w:space="0" w:color="auto"/>
          </w:divBdr>
        </w:div>
        <w:div w:id="617182985">
          <w:marLeft w:val="0"/>
          <w:marRight w:val="0"/>
          <w:marTop w:val="0"/>
          <w:marBottom w:val="0"/>
          <w:divBdr>
            <w:top w:val="none" w:sz="0" w:space="0" w:color="auto"/>
            <w:left w:val="none" w:sz="0" w:space="0" w:color="auto"/>
            <w:bottom w:val="none" w:sz="0" w:space="0" w:color="auto"/>
            <w:right w:val="none" w:sz="0" w:space="0" w:color="auto"/>
          </w:divBdr>
        </w:div>
        <w:div w:id="800196879">
          <w:marLeft w:val="0"/>
          <w:marRight w:val="0"/>
          <w:marTop w:val="0"/>
          <w:marBottom w:val="0"/>
          <w:divBdr>
            <w:top w:val="none" w:sz="0" w:space="0" w:color="auto"/>
            <w:left w:val="none" w:sz="0" w:space="0" w:color="auto"/>
            <w:bottom w:val="none" w:sz="0" w:space="0" w:color="auto"/>
            <w:right w:val="none" w:sz="0" w:space="0" w:color="auto"/>
          </w:divBdr>
        </w:div>
        <w:div w:id="2085493261">
          <w:marLeft w:val="0"/>
          <w:marRight w:val="0"/>
          <w:marTop w:val="0"/>
          <w:marBottom w:val="0"/>
          <w:divBdr>
            <w:top w:val="none" w:sz="0" w:space="0" w:color="auto"/>
            <w:left w:val="none" w:sz="0" w:space="0" w:color="auto"/>
            <w:bottom w:val="none" w:sz="0" w:space="0" w:color="auto"/>
            <w:right w:val="none" w:sz="0" w:space="0" w:color="auto"/>
          </w:divBdr>
        </w:div>
        <w:div w:id="1632906684">
          <w:marLeft w:val="0"/>
          <w:marRight w:val="0"/>
          <w:marTop w:val="0"/>
          <w:marBottom w:val="0"/>
          <w:divBdr>
            <w:top w:val="none" w:sz="0" w:space="0" w:color="auto"/>
            <w:left w:val="none" w:sz="0" w:space="0" w:color="auto"/>
            <w:bottom w:val="none" w:sz="0" w:space="0" w:color="auto"/>
            <w:right w:val="none" w:sz="0" w:space="0" w:color="auto"/>
          </w:divBdr>
        </w:div>
        <w:div w:id="657463417">
          <w:marLeft w:val="0"/>
          <w:marRight w:val="0"/>
          <w:marTop w:val="0"/>
          <w:marBottom w:val="0"/>
          <w:divBdr>
            <w:top w:val="none" w:sz="0" w:space="0" w:color="auto"/>
            <w:left w:val="none" w:sz="0" w:space="0" w:color="auto"/>
            <w:bottom w:val="none" w:sz="0" w:space="0" w:color="auto"/>
            <w:right w:val="none" w:sz="0" w:space="0" w:color="auto"/>
          </w:divBdr>
        </w:div>
        <w:div w:id="1744910866">
          <w:marLeft w:val="0"/>
          <w:marRight w:val="0"/>
          <w:marTop w:val="0"/>
          <w:marBottom w:val="0"/>
          <w:divBdr>
            <w:top w:val="none" w:sz="0" w:space="0" w:color="auto"/>
            <w:left w:val="none" w:sz="0" w:space="0" w:color="auto"/>
            <w:bottom w:val="none" w:sz="0" w:space="0" w:color="auto"/>
            <w:right w:val="none" w:sz="0" w:space="0" w:color="auto"/>
          </w:divBdr>
        </w:div>
        <w:div w:id="1450662508">
          <w:marLeft w:val="0"/>
          <w:marRight w:val="0"/>
          <w:marTop w:val="0"/>
          <w:marBottom w:val="0"/>
          <w:divBdr>
            <w:top w:val="none" w:sz="0" w:space="0" w:color="auto"/>
            <w:left w:val="none" w:sz="0" w:space="0" w:color="auto"/>
            <w:bottom w:val="none" w:sz="0" w:space="0" w:color="auto"/>
            <w:right w:val="none" w:sz="0" w:space="0" w:color="auto"/>
          </w:divBdr>
        </w:div>
        <w:div w:id="1957709956">
          <w:marLeft w:val="0"/>
          <w:marRight w:val="0"/>
          <w:marTop w:val="0"/>
          <w:marBottom w:val="0"/>
          <w:divBdr>
            <w:top w:val="none" w:sz="0" w:space="0" w:color="auto"/>
            <w:left w:val="none" w:sz="0" w:space="0" w:color="auto"/>
            <w:bottom w:val="none" w:sz="0" w:space="0" w:color="auto"/>
            <w:right w:val="none" w:sz="0" w:space="0" w:color="auto"/>
          </w:divBdr>
        </w:div>
        <w:div w:id="59405326">
          <w:marLeft w:val="0"/>
          <w:marRight w:val="0"/>
          <w:marTop w:val="0"/>
          <w:marBottom w:val="0"/>
          <w:divBdr>
            <w:top w:val="none" w:sz="0" w:space="0" w:color="auto"/>
            <w:left w:val="none" w:sz="0" w:space="0" w:color="auto"/>
            <w:bottom w:val="none" w:sz="0" w:space="0" w:color="auto"/>
            <w:right w:val="none" w:sz="0" w:space="0" w:color="auto"/>
          </w:divBdr>
        </w:div>
        <w:div w:id="1862088510">
          <w:marLeft w:val="0"/>
          <w:marRight w:val="0"/>
          <w:marTop w:val="0"/>
          <w:marBottom w:val="0"/>
          <w:divBdr>
            <w:top w:val="none" w:sz="0" w:space="0" w:color="auto"/>
            <w:left w:val="none" w:sz="0" w:space="0" w:color="auto"/>
            <w:bottom w:val="none" w:sz="0" w:space="0" w:color="auto"/>
            <w:right w:val="none" w:sz="0" w:space="0" w:color="auto"/>
          </w:divBdr>
        </w:div>
        <w:div w:id="1670676430">
          <w:marLeft w:val="0"/>
          <w:marRight w:val="0"/>
          <w:marTop w:val="0"/>
          <w:marBottom w:val="0"/>
          <w:divBdr>
            <w:top w:val="none" w:sz="0" w:space="0" w:color="auto"/>
            <w:left w:val="none" w:sz="0" w:space="0" w:color="auto"/>
            <w:bottom w:val="none" w:sz="0" w:space="0" w:color="auto"/>
            <w:right w:val="none" w:sz="0" w:space="0" w:color="auto"/>
          </w:divBdr>
        </w:div>
        <w:div w:id="930967214">
          <w:marLeft w:val="0"/>
          <w:marRight w:val="0"/>
          <w:marTop w:val="0"/>
          <w:marBottom w:val="0"/>
          <w:divBdr>
            <w:top w:val="none" w:sz="0" w:space="0" w:color="auto"/>
            <w:left w:val="none" w:sz="0" w:space="0" w:color="auto"/>
            <w:bottom w:val="none" w:sz="0" w:space="0" w:color="auto"/>
            <w:right w:val="none" w:sz="0" w:space="0" w:color="auto"/>
          </w:divBdr>
        </w:div>
        <w:div w:id="782386683">
          <w:marLeft w:val="0"/>
          <w:marRight w:val="0"/>
          <w:marTop w:val="0"/>
          <w:marBottom w:val="0"/>
          <w:divBdr>
            <w:top w:val="none" w:sz="0" w:space="0" w:color="auto"/>
            <w:left w:val="none" w:sz="0" w:space="0" w:color="auto"/>
            <w:bottom w:val="none" w:sz="0" w:space="0" w:color="auto"/>
            <w:right w:val="none" w:sz="0" w:space="0" w:color="auto"/>
          </w:divBdr>
        </w:div>
        <w:div w:id="1323705038">
          <w:marLeft w:val="0"/>
          <w:marRight w:val="0"/>
          <w:marTop w:val="0"/>
          <w:marBottom w:val="0"/>
          <w:divBdr>
            <w:top w:val="none" w:sz="0" w:space="0" w:color="auto"/>
            <w:left w:val="none" w:sz="0" w:space="0" w:color="auto"/>
            <w:bottom w:val="none" w:sz="0" w:space="0" w:color="auto"/>
            <w:right w:val="none" w:sz="0" w:space="0" w:color="auto"/>
          </w:divBdr>
        </w:div>
        <w:div w:id="1359889184">
          <w:marLeft w:val="0"/>
          <w:marRight w:val="0"/>
          <w:marTop w:val="0"/>
          <w:marBottom w:val="0"/>
          <w:divBdr>
            <w:top w:val="none" w:sz="0" w:space="0" w:color="auto"/>
            <w:left w:val="none" w:sz="0" w:space="0" w:color="auto"/>
            <w:bottom w:val="none" w:sz="0" w:space="0" w:color="auto"/>
            <w:right w:val="none" w:sz="0" w:space="0" w:color="auto"/>
          </w:divBdr>
        </w:div>
        <w:div w:id="90945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gvz.nl/wp-content/uploads/2020/04/Mentale-ondersteuning-voor-patienten-en-naasten-op-de-coronaunits.-Werkwijze-geestelijke-verzorging.2020.04.01.pdf" TargetMode="External"/><Relationship Id="rId13" Type="http://schemas.openxmlformats.org/officeDocument/2006/relationships/hyperlink" Target="https://vgvz.nl/wp-content/uploads/2020/04/Er-zijn-kan-dat-in-zon-pak-Trouw.pdf" TargetMode="External"/><Relationship Id="rId18" Type="http://schemas.openxmlformats.org/officeDocument/2006/relationships/hyperlink" Target="https://vgvz.nl/wp-content/uploads/2020/04/090420-Afscheidsrituelen-PDF-def.-2.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u.nl/haarlem/6038947/stem-in-stad-zet-luisterlijn-en-noodfonds-voor-daklozen-op.html" TargetMode="External"/><Relationship Id="rId7" Type="http://schemas.openxmlformats.org/officeDocument/2006/relationships/image" Target="media/image3.png"/><Relationship Id="rId12" Type="http://schemas.openxmlformats.org/officeDocument/2006/relationships/hyperlink" Target="https://www.bndestem.nl/bergen-op-zoom/crisis-gelukkig-is-daar-de-geestelijk-verzorger~a8758755/?referrer=https://www.google.nl/" TargetMode="External"/><Relationship Id="rId17" Type="http://schemas.openxmlformats.org/officeDocument/2006/relationships/hyperlink" Target="https://nos.nl/video/2329346-psychische-hulp-voor-zorgverleners-dit-is-geen-sprint-dit-is-een-maratho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gvz.nl/corona/voor-medewerkers/" TargetMode="External"/><Relationship Id="rId20" Type="http://schemas.openxmlformats.org/officeDocument/2006/relationships/hyperlink" Target="https://www.pastoraatencorona.n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entrumlevensvragenrotterdam.nl/" TargetMode="External"/><Relationship Id="rId24" Type="http://schemas.openxmlformats.org/officeDocument/2006/relationships/hyperlink" Target="https://www.rug.nl/staff/j.k.muthert/" TargetMode="External"/><Relationship Id="rId5" Type="http://schemas.openxmlformats.org/officeDocument/2006/relationships/image" Target="media/image1.png"/><Relationship Id="rId15" Type="http://schemas.openxmlformats.org/officeDocument/2006/relationships/hyperlink" Target="https://docs.google.com/document/d/1V2xyxGjpkWIGNRvOd8aB5Bk0suttXBGLVfqQFp91NhM/edit" TargetMode="External"/><Relationship Id="rId23" Type="http://schemas.openxmlformats.org/officeDocument/2006/relationships/hyperlink" Target="https://vgvz.nl/wp-content/uploads/2020/04/Geestelijke-zorg-in-tijden-van-corona-09042020-Hanneke-Muthert.pdf" TargetMode="External"/><Relationship Id="rId10" Type="http://schemas.openxmlformats.org/officeDocument/2006/relationships/hyperlink" Target="https://nieuwlicht.eo.nl/artikelen/2020/04/we-stevenen-af-op-een-collectief-trauma" TargetMode="External"/><Relationship Id="rId19" Type="http://schemas.openxmlformats.org/officeDocument/2006/relationships/hyperlink" Target="https://bezinningshuis.nl/agenda/coronacrisis-zoom-sessies" TargetMode="External"/><Relationship Id="rId4" Type="http://schemas.openxmlformats.org/officeDocument/2006/relationships/webSettings" Target="webSettings.xml"/><Relationship Id="rId9" Type="http://schemas.openxmlformats.org/officeDocument/2006/relationships/hyperlink" Target="https://vgvz.nl/wp-content/uploads/2020/04/POSTER-Team-Peer-Support.DEFdocx.pdf" TargetMode="External"/><Relationship Id="rId14" Type="http://schemas.openxmlformats.org/officeDocument/2006/relationships/hyperlink" Target="https://www.kro-ncrv.nl/programmas/kruispunt" TargetMode="External"/><Relationship Id="rId22" Type="http://schemas.openxmlformats.org/officeDocument/2006/relationships/hyperlink" Target="https://vgvz.nl/coron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2096</Words>
  <Characters>11529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koorneef</dc:creator>
  <cp:keywords/>
  <dc:description/>
  <cp:lastModifiedBy>Karin Seijdell</cp:lastModifiedBy>
  <cp:revision>2</cp:revision>
  <dcterms:created xsi:type="dcterms:W3CDTF">2020-07-21T10:33:00Z</dcterms:created>
  <dcterms:modified xsi:type="dcterms:W3CDTF">2020-07-21T10:33:00Z</dcterms:modified>
</cp:coreProperties>
</file>